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8F2" w:rsidRPr="00B949FA" w:rsidRDefault="001E38F2" w:rsidP="00B74673">
      <w:pPr>
        <w:rPr>
          <w:rFonts w:asciiTheme="minorHAnsi" w:eastAsia="Calibri" w:hAnsiTheme="minorHAnsi" w:cstheme="minorHAnsi"/>
          <w:b/>
          <w:sz w:val="20"/>
          <w:szCs w:val="20"/>
          <w:lang w:eastAsia="en-US"/>
        </w:rPr>
      </w:pPr>
      <w:bookmarkStart w:id="0" w:name="_GoBack"/>
      <w:bookmarkEnd w:id="0"/>
    </w:p>
    <w:p w:rsidR="00B949FA" w:rsidRPr="00B949FA" w:rsidRDefault="00B949FA" w:rsidP="00B949FA">
      <w:pPr>
        <w:spacing w:after="160" w:line="256" w:lineRule="auto"/>
        <w:jc w:val="center"/>
        <w:rPr>
          <w:rFonts w:asciiTheme="minorHAnsi" w:eastAsia="Calibri" w:hAnsiTheme="minorHAnsi" w:cstheme="minorHAnsi"/>
          <w:b/>
          <w:sz w:val="20"/>
          <w:szCs w:val="20"/>
          <w:lang w:eastAsia="en-US"/>
        </w:rPr>
      </w:pPr>
      <w:r w:rsidRPr="00B949FA">
        <w:rPr>
          <w:rFonts w:asciiTheme="minorHAnsi" w:eastAsia="Calibri" w:hAnsiTheme="minorHAnsi" w:cstheme="minorHAnsi"/>
          <w:b/>
          <w:sz w:val="20"/>
          <w:szCs w:val="20"/>
          <w:lang w:eastAsia="en-US"/>
        </w:rPr>
        <w:t>ANEXO IV</w:t>
      </w:r>
    </w:p>
    <w:p w:rsidR="00B949FA" w:rsidRPr="00B949FA" w:rsidRDefault="00B949FA" w:rsidP="00B949FA">
      <w:pPr>
        <w:spacing w:after="160" w:line="256" w:lineRule="auto"/>
        <w:jc w:val="center"/>
        <w:rPr>
          <w:rFonts w:asciiTheme="minorHAnsi" w:eastAsia="Calibri" w:hAnsiTheme="minorHAnsi" w:cstheme="minorHAnsi"/>
          <w:b/>
          <w:sz w:val="20"/>
          <w:szCs w:val="20"/>
          <w:lang w:eastAsia="en-US"/>
        </w:rPr>
      </w:pPr>
      <w:r w:rsidRPr="00B949FA">
        <w:rPr>
          <w:rFonts w:asciiTheme="minorHAnsi" w:eastAsia="Calibri" w:hAnsiTheme="minorHAnsi" w:cstheme="minorHAnsi"/>
          <w:b/>
          <w:sz w:val="20"/>
          <w:szCs w:val="20"/>
          <w:lang w:eastAsia="en-US"/>
        </w:rPr>
        <w:t>MODELO DE RESOLUCI</w:t>
      </w:r>
      <w:r w:rsidR="00C74635">
        <w:rPr>
          <w:rFonts w:asciiTheme="minorHAnsi" w:eastAsia="Calibri" w:hAnsiTheme="minorHAnsi" w:cstheme="minorHAnsi"/>
          <w:b/>
          <w:sz w:val="20"/>
          <w:szCs w:val="20"/>
          <w:lang w:eastAsia="en-US"/>
        </w:rPr>
        <w:t>O</w:t>
      </w:r>
      <w:r w:rsidRPr="00B949FA">
        <w:rPr>
          <w:rFonts w:asciiTheme="minorHAnsi" w:eastAsia="Calibri" w:hAnsiTheme="minorHAnsi" w:cstheme="minorHAnsi"/>
          <w:b/>
          <w:sz w:val="20"/>
          <w:szCs w:val="20"/>
          <w:lang w:eastAsia="en-US"/>
        </w:rPr>
        <w:t>N DE APROBACI</w:t>
      </w:r>
      <w:r w:rsidR="00C74635">
        <w:rPr>
          <w:rFonts w:asciiTheme="minorHAnsi" w:eastAsia="Calibri" w:hAnsiTheme="minorHAnsi" w:cstheme="minorHAnsi"/>
          <w:b/>
          <w:sz w:val="20"/>
          <w:szCs w:val="20"/>
          <w:lang w:eastAsia="en-US"/>
        </w:rPr>
        <w:t>O</w:t>
      </w:r>
      <w:r w:rsidRPr="00B949FA">
        <w:rPr>
          <w:rFonts w:asciiTheme="minorHAnsi" w:eastAsia="Calibri" w:hAnsiTheme="minorHAnsi" w:cstheme="minorHAnsi"/>
          <w:b/>
          <w:sz w:val="20"/>
          <w:szCs w:val="20"/>
          <w:lang w:eastAsia="en-US"/>
        </w:rPr>
        <w:t>N DE MODIFICADO DE CONTRATO BASADO</w:t>
      </w:r>
    </w:p>
    <w:p w:rsidR="00B949FA" w:rsidRPr="00B949FA" w:rsidRDefault="00B949FA" w:rsidP="00B949FA">
      <w:pPr>
        <w:spacing w:after="160" w:line="256" w:lineRule="auto"/>
        <w:rPr>
          <w:rFonts w:asciiTheme="minorHAnsi" w:eastAsia="Calibri" w:hAnsiTheme="minorHAnsi" w:cstheme="minorHAnsi"/>
          <w:sz w:val="20"/>
          <w:szCs w:val="20"/>
          <w:lang w:eastAsia="en-US"/>
        </w:rPr>
      </w:pP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673"/>
      </w:tblGrid>
      <w:tr w:rsidR="00B949FA" w:rsidRPr="00B949FA" w:rsidTr="00B949FA">
        <w:tc>
          <w:tcPr>
            <w:tcW w:w="4106" w:type="dxa"/>
          </w:tcPr>
          <w:p w:rsidR="00B949FA" w:rsidRPr="00B949FA" w:rsidRDefault="00B949FA" w:rsidP="00B949FA">
            <w:pPr>
              <w:rPr>
                <w:rFonts w:asciiTheme="minorHAnsi" w:hAnsiTheme="minorHAnsi" w:cstheme="minorHAnsi"/>
                <w:sz w:val="20"/>
                <w:szCs w:val="20"/>
              </w:rPr>
            </w:pPr>
            <w:r w:rsidRPr="00B949FA">
              <w:rPr>
                <w:rFonts w:asciiTheme="minorHAnsi" w:hAnsiTheme="minorHAnsi" w:cstheme="minorHAnsi"/>
                <w:b/>
                <w:sz w:val="20"/>
                <w:szCs w:val="20"/>
              </w:rPr>
              <w:t>ORGANISMO PETICIONARIO</w:t>
            </w:r>
            <w:r w:rsidRPr="00B949FA">
              <w:rPr>
                <w:rFonts w:asciiTheme="minorHAnsi" w:hAnsiTheme="minorHAnsi" w:cstheme="minorHAnsi"/>
                <w:sz w:val="20"/>
                <w:szCs w:val="20"/>
              </w:rPr>
              <w:t xml:space="preserve">: </w:t>
            </w:r>
          </w:p>
          <w:p w:rsidR="00B949FA" w:rsidRPr="00B949FA" w:rsidRDefault="00B949FA" w:rsidP="00B949FA">
            <w:pPr>
              <w:rPr>
                <w:rFonts w:asciiTheme="minorHAnsi" w:hAnsiTheme="minorHAnsi" w:cstheme="minorHAnsi"/>
                <w:sz w:val="20"/>
                <w:szCs w:val="20"/>
              </w:rPr>
            </w:pPr>
          </w:p>
          <w:p w:rsidR="00B949FA" w:rsidRPr="00B949FA" w:rsidRDefault="00B949FA" w:rsidP="00B949FA">
            <w:pPr>
              <w:rPr>
                <w:rFonts w:asciiTheme="minorHAnsi" w:hAnsiTheme="minorHAnsi" w:cstheme="minorHAnsi"/>
                <w:sz w:val="20"/>
                <w:szCs w:val="20"/>
              </w:rPr>
            </w:pPr>
            <w:r w:rsidRPr="00B949FA">
              <w:rPr>
                <w:rFonts w:asciiTheme="minorHAnsi" w:hAnsiTheme="minorHAnsi" w:cstheme="minorHAnsi"/>
                <w:sz w:val="20"/>
                <w:szCs w:val="20"/>
              </w:rPr>
              <w:t>…….</w:t>
            </w:r>
          </w:p>
          <w:p w:rsidR="00B949FA" w:rsidRPr="00B949FA" w:rsidRDefault="00B949FA" w:rsidP="00B949FA">
            <w:pPr>
              <w:rPr>
                <w:rFonts w:asciiTheme="minorHAnsi" w:hAnsiTheme="minorHAnsi" w:cstheme="minorHAnsi"/>
                <w:sz w:val="20"/>
                <w:szCs w:val="20"/>
              </w:rPr>
            </w:pPr>
            <w:r w:rsidRPr="00B949FA">
              <w:rPr>
                <w:rFonts w:asciiTheme="minorHAnsi" w:hAnsiTheme="minorHAnsi" w:cstheme="minorHAnsi"/>
                <w:sz w:val="20"/>
                <w:szCs w:val="20"/>
              </w:rPr>
              <w:t xml:space="preserve">N.º Expediente: </w:t>
            </w:r>
            <w:proofErr w:type="spellStart"/>
            <w:r w:rsidRPr="00B949FA">
              <w:rPr>
                <w:rFonts w:asciiTheme="minorHAnsi" w:hAnsiTheme="minorHAnsi" w:cstheme="minorHAnsi"/>
                <w:sz w:val="20"/>
                <w:szCs w:val="20"/>
              </w:rPr>
              <w:t>xxxx</w:t>
            </w:r>
            <w:proofErr w:type="spellEnd"/>
            <w:r w:rsidRPr="00B949FA">
              <w:rPr>
                <w:rFonts w:asciiTheme="minorHAnsi" w:hAnsiTheme="minorHAnsi" w:cstheme="minorHAnsi"/>
                <w:sz w:val="20"/>
                <w:szCs w:val="20"/>
              </w:rPr>
              <w:t>/</w:t>
            </w:r>
            <w:proofErr w:type="spellStart"/>
            <w:r w:rsidRPr="00B949FA">
              <w:rPr>
                <w:rFonts w:asciiTheme="minorHAnsi" w:hAnsiTheme="minorHAnsi" w:cstheme="minorHAnsi"/>
                <w:sz w:val="20"/>
                <w:szCs w:val="20"/>
              </w:rPr>
              <w:t>xxxxxx</w:t>
            </w:r>
            <w:proofErr w:type="spellEnd"/>
          </w:p>
          <w:p w:rsidR="00B949FA" w:rsidRPr="00B949FA" w:rsidRDefault="00B949FA" w:rsidP="00B949FA">
            <w:pPr>
              <w:rPr>
                <w:rFonts w:asciiTheme="minorHAnsi" w:hAnsiTheme="minorHAnsi" w:cstheme="minorHAnsi"/>
                <w:sz w:val="20"/>
                <w:szCs w:val="20"/>
              </w:rPr>
            </w:pPr>
            <w:r w:rsidRPr="00B949FA">
              <w:rPr>
                <w:rFonts w:asciiTheme="minorHAnsi" w:hAnsiTheme="minorHAnsi" w:cstheme="minorHAnsi"/>
                <w:sz w:val="20"/>
                <w:szCs w:val="20"/>
              </w:rPr>
              <w:t>Persona/unidad responsable: ………….</w:t>
            </w:r>
          </w:p>
          <w:p w:rsidR="00B949FA" w:rsidRPr="00B949FA" w:rsidRDefault="00B949FA" w:rsidP="00B949FA">
            <w:pPr>
              <w:rPr>
                <w:rFonts w:asciiTheme="minorHAnsi" w:hAnsiTheme="minorHAnsi" w:cstheme="minorHAnsi"/>
                <w:sz w:val="20"/>
                <w:szCs w:val="20"/>
              </w:rPr>
            </w:pPr>
            <w:r w:rsidRPr="00B949FA">
              <w:rPr>
                <w:rFonts w:asciiTheme="minorHAnsi" w:hAnsiTheme="minorHAnsi" w:cstheme="minorHAnsi"/>
                <w:sz w:val="20"/>
                <w:szCs w:val="20"/>
              </w:rPr>
              <w:t xml:space="preserve">Teléfono: </w:t>
            </w:r>
            <w:proofErr w:type="gramStart"/>
            <w:r w:rsidRPr="00B949FA">
              <w:rPr>
                <w:rFonts w:asciiTheme="minorHAnsi" w:hAnsiTheme="minorHAnsi" w:cstheme="minorHAnsi"/>
                <w:sz w:val="20"/>
                <w:szCs w:val="20"/>
              </w:rPr>
              <w:t>…….</w:t>
            </w:r>
            <w:proofErr w:type="gramEnd"/>
            <w:r w:rsidRPr="00B949FA">
              <w:rPr>
                <w:rFonts w:asciiTheme="minorHAnsi" w:hAnsiTheme="minorHAnsi" w:cstheme="minorHAnsi"/>
                <w:sz w:val="20"/>
                <w:szCs w:val="20"/>
              </w:rPr>
              <w:t>.</w:t>
            </w:r>
          </w:p>
          <w:p w:rsidR="00B949FA" w:rsidRPr="00B949FA" w:rsidRDefault="00B949FA" w:rsidP="00B949FA">
            <w:pPr>
              <w:autoSpaceDE w:val="0"/>
              <w:autoSpaceDN w:val="0"/>
              <w:adjustRightInd w:val="0"/>
              <w:rPr>
                <w:rFonts w:asciiTheme="minorHAnsi" w:eastAsia="Calibri" w:hAnsiTheme="minorHAnsi" w:cstheme="minorHAnsi"/>
                <w:color w:val="000000"/>
                <w:sz w:val="20"/>
                <w:szCs w:val="20"/>
                <w:lang w:eastAsia="en-US"/>
              </w:rPr>
            </w:pPr>
            <w:r w:rsidRPr="00B949FA">
              <w:rPr>
                <w:rFonts w:asciiTheme="minorHAnsi" w:eastAsia="Calibri" w:hAnsiTheme="minorHAnsi" w:cstheme="minorHAnsi"/>
                <w:color w:val="000000"/>
                <w:sz w:val="20"/>
                <w:szCs w:val="20"/>
                <w:lang w:eastAsia="en-US"/>
              </w:rPr>
              <w:t xml:space="preserve">Correo electrónico: </w:t>
            </w:r>
            <w:hyperlink r:id="rId8" w:history="1">
              <w:proofErr w:type="gramStart"/>
              <w:r w:rsidRPr="00B949FA">
                <w:rPr>
                  <w:rFonts w:asciiTheme="minorHAnsi" w:eastAsia="Calibri" w:hAnsiTheme="minorHAnsi" w:cstheme="minorHAnsi"/>
                  <w:color w:val="0563C1"/>
                  <w:sz w:val="20"/>
                  <w:szCs w:val="20"/>
                  <w:u w:val="single"/>
                  <w:lang w:eastAsia="en-US"/>
                </w:rPr>
                <w:t>…….</w:t>
              </w:r>
              <w:proofErr w:type="gramEnd"/>
              <w:r w:rsidRPr="00B949FA">
                <w:rPr>
                  <w:rFonts w:asciiTheme="minorHAnsi" w:eastAsia="Calibri" w:hAnsiTheme="minorHAnsi" w:cstheme="minorHAnsi"/>
                  <w:color w:val="0563C1"/>
                  <w:sz w:val="20"/>
                  <w:szCs w:val="20"/>
                  <w:u w:val="single"/>
                  <w:lang w:eastAsia="en-US"/>
                </w:rPr>
                <w:t>.</w:t>
              </w:r>
            </w:hyperlink>
            <w:r w:rsidRPr="00B949FA">
              <w:rPr>
                <w:rFonts w:asciiTheme="minorHAnsi" w:eastAsia="Calibri" w:hAnsiTheme="minorHAnsi" w:cstheme="minorHAnsi"/>
                <w:color w:val="000000"/>
                <w:sz w:val="20"/>
                <w:szCs w:val="20"/>
                <w:lang w:eastAsia="en-US"/>
              </w:rPr>
              <w:t xml:space="preserve"> </w:t>
            </w:r>
          </w:p>
          <w:p w:rsidR="00B949FA" w:rsidRPr="00B949FA" w:rsidRDefault="00B949FA" w:rsidP="00B949FA">
            <w:pPr>
              <w:rPr>
                <w:rFonts w:asciiTheme="minorHAnsi" w:hAnsiTheme="minorHAnsi" w:cstheme="minorHAnsi"/>
                <w:sz w:val="20"/>
                <w:szCs w:val="20"/>
              </w:rPr>
            </w:pPr>
          </w:p>
        </w:tc>
        <w:tc>
          <w:tcPr>
            <w:tcW w:w="4673" w:type="dxa"/>
          </w:tcPr>
          <w:p w:rsidR="00B949FA" w:rsidRPr="00B949FA" w:rsidRDefault="00B949FA" w:rsidP="00B949FA">
            <w:pPr>
              <w:jc w:val="right"/>
              <w:rPr>
                <w:rFonts w:asciiTheme="minorHAnsi" w:hAnsiTheme="minorHAnsi" w:cstheme="minorHAnsi"/>
                <w:sz w:val="20"/>
                <w:szCs w:val="20"/>
              </w:rPr>
            </w:pPr>
            <w:r w:rsidRPr="00B949FA">
              <w:rPr>
                <w:rFonts w:asciiTheme="minorHAnsi" w:hAnsiTheme="minorHAnsi" w:cstheme="minorHAnsi"/>
                <w:b/>
                <w:sz w:val="20"/>
                <w:szCs w:val="20"/>
              </w:rPr>
              <w:t>EMPRESA ADJUDICATARIA</w:t>
            </w:r>
            <w:r w:rsidRPr="00B949FA">
              <w:rPr>
                <w:rFonts w:asciiTheme="minorHAnsi" w:hAnsiTheme="minorHAnsi" w:cstheme="minorHAnsi"/>
                <w:sz w:val="20"/>
                <w:szCs w:val="20"/>
              </w:rPr>
              <w:t>:</w:t>
            </w:r>
          </w:p>
          <w:p w:rsidR="00B949FA" w:rsidRPr="00B949FA" w:rsidRDefault="00B949FA" w:rsidP="00B949FA">
            <w:pPr>
              <w:jc w:val="right"/>
              <w:rPr>
                <w:rFonts w:asciiTheme="minorHAnsi" w:hAnsiTheme="minorHAnsi" w:cstheme="minorHAnsi"/>
                <w:sz w:val="20"/>
                <w:szCs w:val="20"/>
              </w:rPr>
            </w:pPr>
          </w:p>
          <w:p w:rsidR="00B949FA" w:rsidRPr="00B949FA" w:rsidRDefault="00B949FA" w:rsidP="00B949FA">
            <w:pPr>
              <w:jc w:val="right"/>
              <w:rPr>
                <w:rFonts w:asciiTheme="minorHAnsi" w:hAnsiTheme="minorHAnsi" w:cstheme="minorHAnsi"/>
                <w:sz w:val="20"/>
                <w:szCs w:val="20"/>
              </w:rPr>
            </w:pPr>
            <w:r w:rsidRPr="00B949FA">
              <w:rPr>
                <w:rFonts w:asciiTheme="minorHAnsi" w:hAnsiTheme="minorHAnsi" w:cstheme="minorHAnsi"/>
                <w:sz w:val="20"/>
                <w:szCs w:val="20"/>
              </w:rPr>
              <w:t>GAS NATURAL COMERCIALIZADORA, S.A.</w:t>
            </w:r>
          </w:p>
          <w:p w:rsidR="00B949FA" w:rsidRPr="00B949FA" w:rsidRDefault="00B949FA" w:rsidP="00B949FA">
            <w:pPr>
              <w:jc w:val="right"/>
              <w:rPr>
                <w:rFonts w:asciiTheme="minorHAnsi" w:hAnsiTheme="minorHAnsi" w:cstheme="minorHAnsi"/>
                <w:sz w:val="20"/>
                <w:szCs w:val="20"/>
              </w:rPr>
            </w:pPr>
            <w:r w:rsidRPr="00B949FA">
              <w:rPr>
                <w:rFonts w:asciiTheme="minorHAnsi" w:hAnsiTheme="minorHAnsi" w:cstheme="minorHAnsi"/>
                <w:sz w:val="20"/>
                <w:szCs w:val="20"/>
              </w:rPr>
              <w:t>CIF: A61797536</w:t>
            </w:r>
          </w:p>
          <w:p w:rsidR="00B949FA" w:rsidRPr="00B949FA" w:rsidRDefault="00B949FA" w:rsidP="00B949FA">
            <w:pPr>
              <w:jc w:val="right"/>
              <w:rPr>
                <w:rFonts w:asciiTheme="minorHAnsi" w:hAnsiTheme="minorHAnsi" w:cstheme="minorHAnsi"/>
                <w:sz w:val="20"/>
                <w:szCs w:val="20"/>
              </w:rPr>
            </w:pPr>
            <w:r w:rsidRPr="00B949FA">
              <w:rPr>
                <w:rFonts w:asciiTheme="minorHAnsi" w:eastAsia="Calibri" w:hAnsiTheme="minorHAnsi" w:cstheme="minorHAnsi"/>
                <w:sz w:val="20"/>
                <w:szCs w:val="20"/>
                <w:lang w:eastAsia="en-US"/>
              </w:rPr>
              <w:t xml:space="preserve">Avenida de San Luis, </w:t>
            </w:r>
            <w:proofErr w:type="spellStart"/>
            <w:r w:rsidRPr="00B949FA">
              <w:rPr>
                <w:rFonts w:asciiTheme="minorHAnsi" w:eastAsia="Calibri" w:hAnsiTheme="minorHAnsi" w:cstheme="minorHAnsi"/>
                <w:sz w:val="20"/>
                <w:szCs w:val="20"/>
                <w:lang w:eastAsia="en-US"/>
              </w:rPr>
              <w:t>nº</w:t>
            </w:r>
            <w:proofErr w:type="spellEnd"/>
            <w:r w:rsidRPr="00B949FA">
              <w:rPr>
                <w:rFonts w:asciiTheme="minorHAnsi" w:eastAsia="Calibri" w:hAnsiTheme="minorHAnsi" w:cstheme="minorHAnsi"/>
                <w:sz w:val="20"/>
                <w:szCs w:val="20"/>
                <w:lang w:eastAsia="en-US"/>
              </w:rPr>
              <w:t xml:space="preserve"> 77</w:t>
            </w:r>
          </w:p>
          <w:p w:rsidR="00B949FA" w:rsidRPr="00B949FA" w:rsidRDefault="00B949FA" w:rsidP="00B949FA">
            <w:pPr>
              <w:jc w:val="right"/>
              <w:rPr>
                <w:rFonts w:asciiTheme="minorHAnsi" w:hAnsiTheme="minorHAnsi" w:cstheme="minorHAnsi"/>
                <w:sz w:val="20"/>
                <w:szCs w:val="20"/>
              </w:rPr>
            </w:pPr>
            <w:r w:rsidRPr="00B949FA">
              <w:rPr>
                <w:rFonts w:asciiTheme="minorHAnsi" w:eastAsia="Calibri" w:hAnsiTheme="minorHAnsi" w:cstheme="minorHAnsi"/>
                <w:sz w:val="20"/>
                <w:szCs w:val="20"/>
                <w:lang w:eastAsia="en-US"/>
              </w:rPr>
              <w:t xml:space="preserve">MADRID- 28033 </w:t>
            </w:r>
          </w:p>
          <w:p w:rsidR="00B949FA" w:rsidRPr="00B949FA" w:rsidRDefault="00B949FA" w:rsidP="00B949FA">
            <w:pPr>
              <w:rPr>
                <w:rFonts w:asciiTheme="minorHAnsi" w:hAnsiTheme="minorHAnsi" w:cstheme="minorHAnsi"/>
                <w:sz w:val="20"/>
                <w:szCs w:val="20"/>
              </w:rPr>
            </w:pPr>
          </w:p>
        </w:tc>
      </w:tr>
    </w:tbl>
    <w:p w:rsidR="00B949FA" w:rsidRPr="00B949FA" w:rsidRDefault="00B949FA" w:rsidP="00B949FA">
      <w:pPr>
        <w:jc w:val="both"/>
        <w:rPr>
          <w:rFonts w:asciiTheme="minorHAnsi" w:hAnsiTheme="minorHAnsi" w:cstheme="minorHAnsi"/>
          <w:b/>
          <w:sz w:val="20"/>
          <w:szCs w:val="20"/>
        </w:rPr>
      </w:pPr>
    </w:p>
    <w:p w:rsidR="00B949FA" w:rsidRPr="00B949FA" w:rsidRDefault="001F1341" w:rsidP="00B949FA">
      <w:pPr>
        <w:jc w:val="both"/>
        <w:rPr>
          <w:rFonts w:asciiTheme="minorHAnsi" w:hAnsiTheme="minorHAnsi" w:cstheme="minorHAnsi"/>
          <w:i/>
          <w:sz w:val="20"/>
          <w:szCs w:val="20"/>
        </w:rPr>
      </w:pPr>
      <w:r w:rsidRPr="001F1341">
        <w:rPr>
          <w:rFonts w:asciiTheme="minorHAnsi" w:hAnsiTheme="minorHAnsi" w:cstheme="minorHAnsi"/>
          <w:b/>
          <w:sz w:val="20"/>
          <w:szCs w:val="20"/>
        </w:rPr>
        <w:t>Acuerdo marco</w:t>
      </w:r>
      <w:r w:rsidRPr="001F1341">
        <w:rPr>
          <w:rFonts w:asciiTheme="minorHAnsi" w:hAnsiTheme="minorHAnsi" w:cstheme="minorHAnsi"/>
          <w:sz w:val="20"/>
          <w:szCs w:val="20"/>
        </w:rPr>
        <w:t xml:space="preserve">: </w:t>
      </w:r>
      <w:bookmarkStart w:id="1" w:name="_Hlk129696114"/>
      <w:r w:rsidRPr="001F1341">
        <w:rPr>
          <w:rFonts w:asciiTheme="minorHAnsi" w:hAnsiTheme="minorHAnsi" w:cstheme="minorHAnsi"/>
          <w:i/>
          <w:sz w:val="20"/>
          <w:szCs w:val="20"/>
        </w:rPr>
        <w:t xml:space="preserve">acuerdo marco de suministro de energía eléctrica con certificación de origen renovable de los edificios dependientes de la Junta de Comunidades de Castilla-La Mancha, sus organismos autónomos y centros dependientes en las provincias de Albacete y Guadalajara, excluidos los centros del SESCAM, Lotes 1 y 2. </w:t>
      </w:r>
      <w:bookmarkEnd w:id="1"/>
      <w:r w:rsidRPr="001F1341">
        <w:rPr>
          <w:rFonts w:asciiTheme="minorHAnsi" w:hAnsiTheme="minorHAnsi" w:cstheme="minorHAnsi"/>
          <w:i/>
          <w:sz w:val="20"/>
          <w:szCs w:val="20"/>
        </w:rPr>
        <w:t xml:space="preserve">(Expediente </w:t>
      </w:r>
      <w:proofErr w:type="spellStart"/>
      <w:r w:rsidRPr="001F1341">
        <w:rPr>
          <w:rFonts w:asciiTheme="minorHAnsi" w:hAnsiTheme="minorHAnsi" w:cstheme="minorHAnsi"/>
          <w:i/>
          <w:sz w:val="20"/>
          <w:szCs w:val="20"/>
        </w:rPr>
        <w:t>nº</w:t>
      </w:r>
      <w:proofErr w:type="spellEnd"/>
      <w:r w:rsidRPr="001F1341">
        <w:rPr>
          <w:rFonts w:asciiTheme="minorHAnsi" w:hAnsiTheme="minorHAnsi" w:cstheme="minorHAnsi"/>
          <w:i/>
          <w:sz w:val="20"/>
          <w:szCs w:val="20"/>
        </w:rPr>
        <w:t xml:space="preserve">. </w:t>
      </w:r>
      <w:bookmarkStart w:id="2" w:name="_Hlk129695071"/>
      <w:r w:rsidRPr="001F1341">
        <w:rPr>
          <w:rFonts w:asciiTheme="minorHAnsi" w:hAnsiTheme="minorHAnsi" w:cstheme="minorHAnsi"/>
          <w:i/>
          <w:sz w:val="20"/>
          <w:szCs w:val="20"/>
        </w:rPr>
        <w:t>2020/001020</w:t>
      </w:r>
      <w:bookmarkEnd w:id="2"/>
      <w:r>
        <w:rPr>
          <w:rFonts w:asciiTheme="minorHAnsi" w:hAnsiTheme="minorHAnsi" w:cstheme="minorHAnsi"/>
          <w:i/>
          <w:sz w:val="20"/>
          <w:szCs w:val="20"/>
        </w:rPr>
        <w:t>.</w:t>
      </w:r>
      <w:r w:rsidR="00B949FA" w:rsidRPr="00B949FA">
        <w:rPr>
          <w:rFonts w:asciiTheme="minorHAnsi" w:hAnsiTheme="minorHAnsi" w:cstheme="minorHAnsi"/>
          <w:sz w:val="20"/>
          <w:szCs w:val="20"/>
        </w:rPr>
        <w:t xml:space="preserve"> </w:t>
      </w:r>
    </w:p>
    <w:p w:rsidR="00B949FA" w:rsidRPr="00B949FA" w:rsidRDefault="00B949FA" w:rsidP="00B949FA">
      <w:pPr>
        <w:rPr>
          <w:rFonts w:asciiTheme="minorHAnsi" w:hAnsiTheme="minorHAnsi" w:cstheme="minorHAnsi"/>
          <w:sz w:val="20"/>
          <w:szCs w:val="20"/>
        </w:rPr>
      </w:pPr>
      <w:r w:rsidRPr="00B949FA">
        <w:rPr>
          <w:rFonts w:asciiTheme="minorHAnsi" w:hAnsiTheme="minorHAnsi" w:cstheme="minorHAnsi"/>
          <w:b/>
          <w:i/>
          <w:sz w:val="20"/>
          <w:szCs w:val="20"/>
        </w:rPr>
        <w:t xml:space="preserve">Lote x: </w:t>
      </w:r>
      <w:r w:rsidRPr="00B949FA">
        <w:rPr>
          <w:rFonts w:asciiTheme="minorHAnsi" w:hAnsiTheme="minorHAnsi" w:cstheme="minorHAnsi"/>
          <w:i/>
          <w:sz w:val="20"/>
          <w:szCs w:val="20"/>
        </w:rPr>
        <w:t>Suministro de energía eléctrica para los edificios de la Administración de la Junta de Comunidades de Castilla-La Mancha y sus Organismos Autónomos en …</w:t>
      </w:r>
      <w:proofErr w:type="gramStart"/>
      <w:r w:rsidRPr="00B949FA">
        <w:rPr>
          <w:rFonts w:asciiTheme="minorHAnsi" w:hAnsiTheme="minorHAnsi" w:cstheme="minorHAnsi"/>
          <w:i/>
          <w:sz w:val="20"/>
          <w:szCs w:val="20"/>
        </w:rPr>
        <w:t>…….</w:t>
      </w:r>
      <w:proofErr w:type="gramEnd"/>
      <w:r w:rsidRPr="00B949FA">
        <w:rPr>
          <w:rFonts w:asciiTheme="minorHAnsi" w:hAnsiTheme="minorHAnsi" w:cstheme="minorHAnsi"/>
          <w:i/>
          <w:sz w:val="20"/>
          <w:szCs w:val="20"/>
        </w:rPr>
        <w:t xml:space="preserve">. y provincia. </w:t>
      </w:r>
    </w:p>
    <w:p w:rsidR="00B949FA" w:rsidRPr="00B949FA" w:rsidRDefault="00B949FA" w:rsidP="00B949FA">
      <w:pPr>
        <w:rPr>
          <w:rFonts w:asciiTheme="minorHAnsi" w:hAnsiTheme="minorHAnsi" w:cstheme="minorHAnsi"/>
          <w:sz w:val="20"/>
          <w:szCs w:val="20"/>
        </w:rPr>
      </w:pPr>
    </w:p>
    <w:p w:rsidR="00B949FA" w:rsidRPr="00B949FA" w:rsidRDefault="00B949FA" w:rsidP="00B949FA">
      <w:pPr>
        <w:jc w:val="both"/>
        <w:rPr>
          <w:rFonts w:asciiTheme="minorHAnsi" w:hAnsiTheme="minorHAnsi" w:cstheme="minorHAnsi"/>
          <w:sz w:val="20"/>
          <w:szCs w:val="20"/>
        </w:rPr>
      </w:pPr>
      <w:r w:rsidRPr="00B949FA">
        <w:rPr>
          <w:rFonts w:asciiTheme="minorHAnsi" w:hAnsiTheme="minorHAnsi" w:cstheme="minorHAnsi"/>
          <w:sz w:val="20"/>
          <w:szCs w:val="20"/>
        </w:rPr>
        <w:t xml:space="preserve">En relación con la propuesta formulada por (EL </w:t>
      </w:r>
      <w:r w:rsidR="00C74635">
        <w:rPr>
          <w:rFonts w:asciiTheme="minorHAnsi" w:hAnsiTheme="minorHAnsi" w:cstheme="minorHAnsi"/>
          <w:sz w:val="20"/>
          <w:szCs w:val="20"/>
        </w:rPr>
        <w:t>O</w:t>
      </w:r>
      <w:r w:rsidRPr="00B949FA">
        <w:rPr>
          <w:rFonts w:asciiTheme="minorHAnsi" w:hAnsiTheme="minorHAnsi" w:cstheme="minorHAnsi"/>
          <w:sz w:val="20"/>
          <w:szCs w:val="20"/>
        </w:rPr>
        <w:t xml:space="preserve">RGANO COMPETENTE PARA PROPONER) el </w:t>
      </w:r>
      <w:proofErr w:type="spellStart"/>
      <w:r w:rsidRPr="00B949FA">
        <w:rPr>
          <w:rFonts w:asciiTheme="minorHAnsi" w:hAnsiTheme="minorHAnsi" w:cstheme="minorHAnsi"/>
          <w:sz w:val="20"/>
          <w:szCs w:val="20"/>
        </w:rPr>
        <w:t>xx</w:t>
      </w:r>
      <w:proofErr w:type="spellEnd"/>
      <w:r w:rsidRPr="00B949FA">
        <w:rPr>
          <w:rFonts w:asciiTheme="minorHAnsi" w:hAnsiTheme="minorHAnsi" w:cstheme="minorHAnsi"/>
          <w:sz w:val="20"/>
          <w:szCs w:val="20"/>
        </w:rPr>
        <w:t xml:space="preserve"> de </w:t>
      </w:r>
      <w:proofErr w:type="spellStart"/>
      <w:r w:rsidRPr="00B949FA">
        <w:rPr>
          <w:rFonts w:asciiTheme="minorHAnsi" w:hAnsiTheme="minorHAnsi" w:cstheme="minorHAnsi"/>
          <w:sz w:val="20"/>
          <w:szCs w:val="20"/>
        </w:rPr>
        <w:t>xxxx</w:t>
      </w:r>
      <w:proofErr w:type="spellEnd"/>
      <w:r w:rsidRPr="00B949FA">
        <w:rPr>
          <w:rFonts w:asciiTheme="minorHAnsi" w:hAnsiTheme="minorHAnsi" w:cstheme="minorHAnsi"/>
          <w:sz w:val="20"/>
          <w:szCs w:val="20"/>
        </w:rPr>
        <w:t xml:space="preserve"> de 202x a (SECRETAR</w:t>
      </w:r>
      <w:r w:rsidR="00C74635">
        <w:rPr>
          <w:rFonts w:asciiTheme="minorHAnsi" w:hAnsiTheme="minorHAnsi" w:cstheme="minorHAnsi"/>
          <w:sz w:val="20"/>
          <w:szCs w:val="20"/>
        </w:rPr>
        <w:t>I</w:t>
      </w:r>
      <w:r w:rsidRPr="00B949FA">
        <w:rPr>
          <w:rFonts w:asciiTheme="minorHAnsi" w:hAnsiTheme="minorHAnsi" w:cstheme="minorHAnsi"/>
          <w:sz w:val="20"/>
          <w:szCs w:val="20"/>
        </w:rPr>
        <w:t>A COMPETENTE PARA LA TRAMITACI</w:t>
      </w:r>
      <w:r w:rsidR="00C74635">
        <w:rPr>
          <w:rFonts w:asciiTheme="minorHAnsi" w:hAnsiTheme="minorHAnsi" w:cstheme="minorHAnsi"/>
          <w:sz w:val="20"/>
          <w:szCs w:val="20"/>
        </w:rPr>
        <w:t>O</w:t>
      </w:r>
      <w:r w:rsidRPr="00B949FA">
        <w:rPr>
          <w:rFonts w:asciiTheme="minorHAnsi" w:hAnsiTheme="minorHAnsi" w:cstheme="minorHAnsi"/>
          <w:sz w:val="20"/>
          <w:szCs w:val="20"/>
        </w:rPr>
        <w:t xml:space="preserve">N), por la que propone, en virtud de lo establecido en el artículo 204 de la LCSP el </w:t>
      </w:r>
      <w:r w:rsidRPr="00B949FA">
        <w:rPr>
          <w:rFonts w:asciiTheme="minorHAnsi" w:hAnsiTheme="minorHAnsi" w:cstheme="minorHAnsi"/>
          <w:b/>
          <w:sz w:val="20"/>
          <w:szCs w:val="20"/>
        </w:rPr>
        <w:t>MODIFICADO DEL CONTRATO</w:t>
      </w:r>
      <w:r w:rsidRPr="00B949FA">
        <w:rPr>
          <w:rFonts w:asciiTheme="minorHAnsi" w:hAnsiTheme="minorHAnsi" w:cstheme="minorHAnsi"/>
          <w:sz w:val="20"/>
          <w:szCs w:val="20"/>
        </w:rPr>
        <w:t xml:space="preserve"> de suministro de energía eléctrica con certificado de origen renovable para los edificios adscritos a La Consejería de Hacienda y Administraciones Públicas, </w:t>
      </w:r>
      <w:r w:rsidRPr="004B0310">
        <w:rPr>
          <w:rFonts w:asciiTheme="minorHAnsi" w:hAnsiTheme="minorHAnsi" w:cstheme="minorHAnsi"/>
          <w:sz w:val="20"/>
          <w:szCs w:val="20"/>
        </w:rPr>
        <w:t xml:space="preserve">basada en el </w:t>
      </w:r>
      <w:r w:rsidR="004B0310" w:rsidRPr="004B0310">
        <w:rPr>
          <w:rFonts w:asciiTheme="minorHAnsi" w:hAnsiTheme="minorHAnsi" w:cstheme="minorHAnsi"/>
          <w:sz w:val="20"/>
          <w:szCs w:val="20"/>
        </w:rPr>
        <w:t xml:space="preserve">acuerdo marco de suministro de energía eléctrica con certificación de origen renovable de los edificios dependientes de la Junta de Comunidades de Castilla-La Mancha, sus organismos autónomos y centros dependientes en las provincias de Albacete y Guadalajara, excluidos los centros del SESCAM, Lotes 1 y 2 </w:t>
      </w:r>
      <w:r w:rsidRPr="004B0310">
        <w:rPr>
          <w:rFonts w:asciiTheme="minorHAnsi" w:hAnsiTheme="minorHAnsi" w:cstheme="minorHAnsi"/>
          <w:sz w:val="20"/>
          <w:szCs w:val="20"/>
        </w:rPr>
        <w:t>(20</w:t>
      </w:r>
      <w:r w:rsidR="001F1341" w:rsidRPr="004B0310">
        <w:rPr>
          <w:rFonts w:asciiTheme="minorHAnsi" w:hAnsiTheme="minorHAnsi" w:cstheme="minorHAnsi"/>
          <w:sz w:val="20"/>
          <w:szCs w:val="20"/>
        </w:rPr>
        <w:t>20</w:t>
      </w:r>
      <w:r w:rsidRPr="004B0310">
        <w:rPr>
          <w:rFonts w:asciiTheme="minorHAnsi" w:hAnsiTheme="minorHAnsi" w:cstheme="minorHAnsi"/>
          <w:sz w:val="20"/>
          <w:szCs w:val="20"/>
        </w:rPr>
        <w:t>/00</w:t>
      </w:r>
      <w:r w:rsidR="001F1341" w:rsidRPr="004B0310">
        <w:rPr>
          <w:rFonts w:asciiTheme="minorHAnsi" w:hAnsiTheme="minorHAnsi" w:cstheme="minorHAnsi"/>
          <w:sz w:val="20"/>
          <w:szCs w:val="20"/>
        </w:rPr>
        <w:t>1020</w:t>
      </w:r>
      <w:r w:rsidRPr="004B0310">
        <w:rPr>
          <w:rFonts w:asciiTheme="minorHAnsi" w:hAnsiTheme="minorHAnsi" w:cstheme="minorHAnsi"/>
          <w:sz w:val="20"/>
          <w:szCs w:val="20"/>
        </w:rPr>
        <w:t>), habida</w:t>
      </w:r>
      <w:r w:rsidRPr="00B949FA">
        <w:rPr>
          <w:rFonts w:asciiTheme="minorHAnsi" w:hAnsiTheme="minorHAnsi" w:cstheme="minorHAnsi"/>
          <w:sz w:val="20"/>
          <w:szCs w:val="20"/>
        </w:rPr>
        <w:t xml:space="preserve"> cuenta que la empresa adjudicataria se encuentra al corriente de sus obligaciones tributarias y con la Seguridad Social y que no ha comunicado variación alguna en las circunstancias de solvencia y demás condiciones acreditadas en la adjudicación del acuerdo marco en el que se basa, se acuerda la modificación del contrato.</w:t>
      </w:r>
    </w:p>
    <w:p w:rsidR="00B949FA" w:rsidRPr="00B949FA" w:rsidRDefault="00B949FA" w:rsidP="00B949FA">
      <w:pPr>
        <w:jc w:val="both"/>
        <w:rPr>
          <w:rFonts w:asciiTheme="minorHAnsi" w:hAnsiTheme="minorHAnsi" w:cstheme="minorHAnsi"/>
          <w:sz w:val="20"/>
          <w:szCs w:val="20"/>
        </w:rPr>
      </w:pPr>
    </w:p>
    <w:p w:rsidR="00B949FA" w:rsidRPr="00B949FA" w:rsidRDefault="00B949FA" w:rsidP="00B949FA">
      <w:pPr>
        <w:spacing w:after="120"/>
        <w:jc w:val="both"/>
        <w:rPr>
          <w:rFonts w:asciiTheme="minorHAnsi" w:hAnsiTheme="minorHAnsi" w:cstheme="minorHAnsi"/>
          <w:sz w:val="20"/>
          <w:szCs w:val="20"/>
        </w:rPr>
      </w:pPr>
      <w:r w:rsidRPr="00B949FA">
        <w:rPr>
          <w:rFonts w:asciiTheme="minorHAnsi" w:hAnsiTheme="minorHAnsi" w:cstheme="minorHAnsi"/>
          <w:sz w:val="20"/>
          <w:szCs w:val="20"/>
        </w:rPr>
        <w:t xml:space="preserve">La competencia para la modificación del contrato basado se atribuye </w:t>
      </w:r>
      <w:r w:rsidR="00C74635">
        <w:rPr>
          <w:rFonts w:asciiTheme="minorHAnsi" w:hAnsiTheme="minorHAnsi" w:cstheme="minorHAnsi"/>
          <w:sz w:val="20"/>
          <w:szCs w:val="20"/>
        </w:rPr>
        <w:t>mediante</w:t>
      </w:r>
      <w:r w:rsidRPr="00B949FA">
        <w:rPr>
          <w:rFonts w:asciiTheme="minorHAnsi" w:hAnsiTheme="minorHAnsi" w:cstheme="minorHAnsi"/>
          <w:sz w:val="20"/>
          <w:szCs w:val="20"/>
        </w:rPr>
        <w:t xml:space="preserve"> Resolución de 6 de marzo de 2023 de la Secretaría General</w:t>
      </w:r>
      <w:r w:rsidR="00B42C57">
        <w:rPr>
          <w:rFonts w:asciiTheme="minorHAnsi" w:hAnsiTheme="minorHAnsi" w:cstheme="minorHAnsi"/>
          <w:sz w:val="20"/>
          <w:szCs w:val="20"/>
        </w:rPr>
        <w:t>,</w:t>
      </w:r>
      <w:r w:rsidRPr="00B949FA">
        <w:rPr>
          <w:rFonts w:asciiTheme="minorHAnsi" w:hAnsiTheme="minorHAnsi" w:cstheme="minorHAnsi"/>
          <w:sz w:val="20"/>
          <w:szCs w:val="20"/>
        </w:rPr>
        <w:t xml:space="preserve"> de </w:t>
      </w:r>
      <w:r w:rsidR="00B42C57">
        <w:rPr>
          <w:rFonts w:asciiTheme="minorHAnsi" w:hAnsiTheme="minorHAnsi" w:cstheme="minorHAnsi"/>
          <w:sz w:val="20"/>
          <w:szCs w:val="20"/>
        </w:rPr>
        <w:t>d</w:t>
      </w:r>
      <w:r w:rsidRPr="00B949FA">
        <w:rPr>
          <w:rFonts w:asciiTheme="minorHAnsi" w:hAnsiTheme="minorHAnsi" w:cstheme="minorHAnsi"/>
          <w:sz w:val="20"/>
          <w:szCs w:val="20"/>
        </w:rPr>
        <w:t xml:space="preserve">elegación de competencias en relación con los acuerdos marcos que tienen por objeto la homologación del suministro de energía eléctrica con certificado de origen renovable para los edificios de la Administración de la Junta de Comunidades de Castilla-La Mancha y sus organismos autónomos excluidos los centros del SESCAM (DOCM </w:t>
      </w:r>
      <w:proofErr w:type="spellStart"/>
      <w:r w:rsidRPr="00B949FA">
        <w:rPr>
          <w:rFonts w:asciiTheme="minorHAnsi" w:hAnsiTheme="minorHAnsi" w:cstheme="minorHAnsi"/>
          <w:sz w:val="20"/>
          <w:szCs w:val="20"/>
        </w:rPr>
        <w:t>nº</w:t>
      </w:r>
      <w:proofErr w:type="spellEnd"/>
      <w:r w:rsidRPr="00B949FA">
        <w:rPr>
          <w:rFonts w:asciiTheme="minorHAnsi" w:hAnsiTheme="minorHAnsi" w:cstheme="minorHAnsi"/>
          <w:sz w:val="20"/>
          <w:szCs w:val="20"/>
        </w:rPr>
        <w:t xml:space="preserve"> 47 de 8 de marzo).</w:t>
      </w:r>
    </w:p>
    <w:p w:rsidR="00B949FA" w:rsidRPr="00B949FA" w:rsidRDefault="00B949FA" w:rsidP="00B949FA">
      <w:pPr>
        <w:spacing w:after="120"/>
        <w:jc w:val="center"/>
        <w:rPr>
          <w:rFonts w:asciiTheme="minorHAnsi" w:hAnsiTheme="minorHAnsi" w:cstheme="minorHAnsi"/>
          <w:sz w:val="20"/>
          <w:szCs w:val="20"/>
          <w:u w:val="single"/>
        </w:rPr>
      </w:pPr>
      <w:r w:rsidRPr="00B949FA">
        <w:rPr>
          <w:rFonts w:asciiTheme="minorHAnsi" w:hAnsiTheme="minorHAnsi" w:cstheme="minorHAnsi"/>
          <w:sz w:val="20"/>
          <w:szCs w:val="20"/>
          <w:u w:val="single"/>
        </w:rPr>
        <w:t>Datos de la modificación:</w:t>
      </w:r>
    </w:p>
    <w:tbl>
      <w:tblPr>
        <w:tblW w:w="0" w:type="auto"/>
        <w:tblInd w:w="-108" w:type="dxa"/>
        <w:tblLayout w:type="fixed"/>
        <w:tblLook w:val="04A0" w:firstRow="1" w:lastRow="0" w:firstColumn="1" w:lastColumn="0" w:noHBand="0" w:noVBand="1"/>
      </w:tblPr>
      <w:tblGrid>
        <w:gridCol w:w="8897"/>
      </w:tblGrid>
      <w:tr w:rsidR="00B949FA" w:rsidRPr="00B949FA" w:rsidTr="00B949FA">
        <w:trPr>
          <w:trHeight w:val="467"/>
        </w:trPr>
        <w:tc>
          <w:tcPr>
            <w:tcW w:w="8897" w:type="dxa"/>
            <w:tcBorders>
              <w:top w:val="nil"/>
              <w:left w:val="nil"/>
              <w:bottom w:val="nil"/>
              <w:right w:val="nil"/>
            </w:tcBorders>
          </w:tcPr>
          <w:p w:rsidR="00B949FA" w:rsidRPr="00B949FA" w:rsidRDefault="00B949FA" w:rsidP="00B949FA">
            <w:pPr>
              <w:numPr>
                <w:ilvl w:val="0"/>
                <w:numId w:val="22"/>
              </w:numPr>
              <w:autoSpaceDE w:val="0"/>
              <w:autoSpaceDN w:val="0"/>
              <w:adjustRightInd w:val="0"/>
              <w:spacing w:after="160" w:line="256" w:lineRule="auto"/>
              <w:ind w:hanging="436"/>
              <w:rPr>
                <w:rFonts w:asciiTheme="minorHAnsi" w:eastAsia="Calibri" w:hAnsiTheme="minorHAnsi" w:cstheme="minorHAnsi"/>
                <w:sz w:val="20"/>
                <w:szCs w:val="20"/>
                <w:lang w:eastAsia="es-ES"/>
              </w:rPr>
            </w:pPr>
            <w:r w:rsidRPr="00B949FA">
              <w:rPr>
                <w:rFonts w:asciiTheme="minorHAnsi" w:eastAsia="Calibri" w:hAnsiTheme="minorHAnsi" w:cstheme="minorHAnsi"/>
                <w:i/>
                <w:sz w:val="20"/>
                <w:szCs w:val="20"/>
                <w:u w:val="single"/>
                <w:lang w:eastAsia="es-ES"/>
              </w:rPr>
              <w:t>Objeto de la modificación del contrato basado:</w:t>
            </w:r>
            <w:r w:rsidRPr="00B949FA">
              <w:rPr>
                <w:rFonts w:asciiTheme="minorHAnsi" w:eastAsia="Calibri" w:hAnsiTheme="minorHAnsi" w:cstheme="minorHAnsi"/>
                <w:i/>
                <w:sz w:val="20"/>
                <w:szCs w:val="20"/>
                <w:lang w:eastAsia="es-ES"/>
              </w:rPr>
              <w:t xml:space="preserve"> </w:t>
            </w:r>
            <w:r w:rsidRPr="00B949FA">
              <w:rPr>
                <w:rFonts w:asciiTheme="minorHAnsi" w:eastAsia="Calibri" w:hAnsiTheme="minorHAnsi" w:cstheme="minorHAnsi"/>
                <w:sz w:val="20"/>
                <w:szCs w:val="20"/>
                <w:lang w:eastAsia="es-ES"/>
              </w:rPr>
              <w:t>Modificado de</w:t>
            </w:r>
            <w:r w:rsidRPr="00B949FA">
              <w:rPr>
                <w:rFonts w:asciiTheme="minorHAnsi" w:eastAsia="Calibri" w:hAnsiTheme="minorHAnsi" w:cstheme="minorHAnsi"/>
                <w:b/>
                <w:sz w:val="20"/>
                <w:szCs w:val="20"/>
                <w:lang w:eastAsia="es-ES"/>
              </w:rPr>
              <w:t xml:space="preserve"> </w:t>
            </w:r>
            <w:r w:rsidRPr="00B949FA">
              <w:rPr>
                <w:rFonts w:asciiTheme="minorHAnsi" w:eastAsia="Calibri" w:hAnsiTheme="minorHAnsi" w:cstheme="minorHAnsi"/>
                <w:sz w:val="20"/>
                <w:szCs w:val="20"/>
                <w:lang w:eastAsia="es-ES"/>
              </w:rPr>
              <w:t>suministro de energía eléctrica con certificado de origen renovable para los edificios de la Administración de la Junta de Comunidades de Castilla-La Mancha adscritos a ………………………….</w:t>
            </w:r>
            <w:r w:rsidRPr="00B949FA">
              <w:rPr>
                <w:rFonts w:asciiTheme="minorHAnsi" w:eastAsia="Calibri" w:hAnsiTheme="minorHAnsi" w:cstheme="minorHAnsi"/>
                <w:b/>
                <w:sz w:val="20"/>
                <w:szCs w:val="20"/>
                <w:lang w:eastAsia="es-ES"/>
              </w:rPr>
              <w:t xml:space="preserve"> </w:t>
            </w:r>
          </w:p>
          <w:p w:rsidR="00B949FA" w:rsidRPr="00B949FA" w:rsidRDefault="00B949FA" w:rsidP="00B949FA">
            <w:pPr>
              <w:autoSpaceDE w:val="0"/>
              <w:autoSpaceDN w:val="0"/>
              <w:adjustRightInd w:val="0"/>
              <w:ind w:left="720"/>
              <w:jc w:val="both"/>
              <w:rPr>
                <w:rFonts w:asciiTheme="minorHAnsi" w:eastAsia="Calibri" w:hAnsiTheme="minorHAnsi" w:cstheme="minorHAnsi"/>
                <w:sz w:val="20"/>
                <w:szCs w:val="20"/>
                <w:lang w:eastAsia="es-ES"/>
              </w:rPr>
            </w:pPr>
          </w:p>
        </w:tc>
      </w:tr>
    </w:tbl>
    <w:p w:rsidR="00B949FA" w:rsidRPr="00B949FA" w:rsidRDefault="00B949FA" w:rsidP="00B949FA">
      <w:pPr>
        <w:numPr>
          <w:ilvl w:val="0"/>
          <w:numId w:val="23"/>
        </w:numPr>
        <w:spacing w:after="160" w:line="256" w:lineRule="auto"/>
        <w:ind w:left="720"/>
        <w:rPr>
          <w:rFonts w:asciiTheme="minorHAnsi" w:eastAsia="Calibri" w:hAnsiTheme="minorHAnsi" w:cstheme="minorHAnsi"/>
          <w:sz w:val="20"/>
          <w:szCs w:val="20"/>
          <w:lang w:eastAsia="es-ES"/>
        </w:rPr>
      </w:pPr>
      <w:r w:rsidRPr="00B949FA">
        <w:rPr>
          <w:rFonts w:asciiTheme="minorHAnsi" w:eastAsia="Calibri" w:hAnsiTheme="minorHAnsi" w:cstheme="minorHAnsi"/>
          <w:i/>
          <w:sz w:val="20"/>
          <w:szCs w:val="20"/>
          <w:u w:val="single"/>
          <w:lang w:eastAsia="es-ES"/>
        </w:rPr>
        <w:t>Vigencia del contrato modificado</w:t>
      </w:r>
      <w:r w:rsidRPr="00B949FA">
        <w:rPr>
          <w:rFonts w:asciiTheme="minorHAnsi" w:eastAsia="Calibri" w:hAnsiTheme="minorHAnsi" w:cstheme="minorHAnsi"/>
          <w:i/>
          <w:sz w:val="20"/>
          <w:szCs w:val="20"/>
          <w:u w:val="single"/>
          <w:vertAlign w:val="superscript"/>
          <w:lang w:eastAsia="es-ES"/>
        </w:rPr>
        <w:footnoteReference w:id="1"/>
      </w:r>
      <w:r w:rsidRPr="00B949FA">
        <w:rPr>
          <w:rFonts w:asciiTheme="minorHAnsi" w:eastAsia="Calibri" w:hAnsiTheme="minorHAnsi" w:cstheme="minorHAnsi"/>
          <w:sz w:val="20"/>
          <w:szCs w:val="20"/>
          <w:lang w:eastAsia="es-ES"/>
        </w:rPr>
        <w:t>: ……………</w:t>
      </w:r>
      <w:proofErr w:type="gramStart"/>
      <w:r w:rsidRPr="00B949FA">
        <w:rPr>
          <w:rFonts w:asciiTheme="minorHAnsi" w:eastAsia="Calibri" w:hAnsiTheme="minorHAnsi" w:cstheme="minorHAnsi"/>
          <w:sz w:val="20"/>
          <w:szCs w:val="20"/>
          <w:lang w:eastAsia="es-ES"/>
        </w:rPr>
        <w:t>…….</w:t>
      </w:r>
      <w:proofErr w:type="gramEnd"/>
      <w:r w:rsidRPr="00B949FA">
        <w:rPr>
          <w:rFonts w:asciiTheme="minorHAnsi" w:eastAsia="Calibri" w:hAnsiTheme="minorHAnsi" w:cstheme="minorHAnsi"/>
          <w:sz w:val="20"/>
          <w:szCs w:val="20"/>
          <w:lang w:eastAsia="es-ES"/>
        </w:rPr>
        <w:t xml:space="preserve">. </w:t>
      </w:r>
    </w:p>
    <w:p w:rsidR="00B949FA" w:rsidRPr="00B949FA" w:rsidRDefault="00B949FA" w:rsidP="00B949FA">
      <w:pPr>
        <w:ind w:left="720"/>
        <w:jc w:val="both"/>
        <w:rPr>
          <w:rFonts w:asciiTheme="minorHAnsi" w:eastAsia="Calibri" w:hAnsiTheme="minorHAnsi" w:cstheme="minorHAnsi"/>
          <w:sz w:val="20"/>
          <w:szCs w:val="20"/>
          <w:lang w:eastAsia="es-ES"/>
        </w:rPr>
      </w:pPr>
    </w:p>
    <w:p w:rsidR="00B949FA" w:rsidRPr="00B949FA" w:rsidRDefault="00B949FA" w:rsidP="00B949FA">
      <w:pPr>
        <w:numPr>
          <w:ilvl w:val="0"/>
          <w:numId w:val="24"/>
        </w:numPr>
        <w:spacing w:after="160" w:line="256" w:lineRule="auto"/>
        <w:rPr>
          <w:rFonts w:asciiTheme="minorHAnsi" w:eastAsia="Calibri" w:hAnsiTheme="minorHAnsi" w:cstheme="minorHAnsi"/>
          <w:sz w:val="20"/>
          <w:szCs w:val="20"/>
          <w:lang w:eastAsia="es-ES"/>
        </w:rPr>
      </w:pPr>
      <w:r w:rsidRPr="00B949FA">
        <w:rPr>
          <w:rFonts w:asciiTheme="minorHAnsi" w:eastAsia="Calibri" w:hAnsiTheme="minorHAnsi" w:cstheme="minorHAnsi"/>
          <w:i/>
          <w:sz w:val="20"/>
          <w:szCs w:val="20"/>
          <w:u w:val="single"/>
          <w:lang w:eastAsia="es-ES"/>
        </w:rPr>
        <w:t>Justificación de la necesidad de contratar:</w:t>
      </w:r>
      <w:r w:rsidRPr="00B949FA">
        <w:rPr>
          <w:rFonts w:asciiTheme="minorHAnsi" w:eastAsia="Calibri" w:hAnsiTheme="minorHAnsi" w:cstheme="minorHAnsi"/>
          <w:color w:val="000000"/>
          <w:sz w:val="20"/>
          <w:szCs w:val="20"/>
          <w:lang w:eastAsia="es-ES"/>
        </w:rPr>
        <w:t xml:space="preserve"> </w:t>
      </w:r>
      <w:r w:rsidRPr="00B949FA">
        <w:rPr>
          <w:rFonts w:asciiTheme="minorHAnsi" w:eastAsia="Calibri" w:hAnsiTheme="minorHAnsi" w:cstheme="minorHAnsi"/>
          <w:sz w:val="20"/>
          <w:szCs w:val="20"/>
          <w:lang w:eastAsia="es-ES"/>
        </w:rPr>
        <w:t>……………….</w:t>
      </w:r>
    </w:p>
    <w:p w:rsidR="00B949FA" w:rsidRPr="00B949FA" w:rsidRDefault="00B949FA" w:rsidP="00B949FA">
      <w:pPr>
        <w:numPr>
          <w:ilvl w:val="0"/>
          <w:numId w:val="23"/>
        </w:numPr>
        <w:spacing w:after="160" w:line="276" w:lineRule="auto"/>
        <w:ind w:left="720"/>
        <w:jc w:val="both"/>
        <w:rPr>
          <w:rFonts w:asciiTheme="minorHAnsi" w:eastAsia="Calibri" w:hAnsiTheme="minorHAnsi" w:cstheme="minorHAnsi"/>
          <w:i/>
          <w:sz w:val="20"/>
          <w:szCs w:val="20"/>
          <w:u w:val="single"/>
          <w:lang w:eastAsia="es-ES"/>
        </w:rPr>
      </w:pPr>
      <w:r w:rsidRPr="00B949FA">
        <w:rPr>
          <w:rFonts w:asciiTheme="minorHAnsi" w:eastAsia="Calibri" w:hAnsiTheme="minorHAnsi" w:cstheme="minorHAnsi"/>
          <w:i/>
          <w:sz w:val="20"/>
          <w:szCs w:val="20"/>
          <w:u w:val="single"/>
          <w:lang w:eastAsia="es-ES"/>
        </w:rPr>
        <w:lastRenderedPageBreak/>
        <w:t>Datos económicos de la modificación del contrato basado:</w:t>
      </w:r>
    </w:p>
    <w:p w:rsidR="00B949FA" w:rsidRPr="00B949FA" w:rsidRDefault="00B949FA" w:rsidP="00B949FA">
      <w:pPr>
        <w:spacing w:line="276" w:lineRule="auto"/>
        <w:ind w:left="720"/>
        <w:jc w:val="both"/>
        <w:rPr>
          <w:rFonts w:asciiTheme="minorHAnsi" w:eastAsia="Calibri" w:hAnsiTheme="minorHAnsi" w:cstheme="minorHAnsi"/>
          <w:i/>
          <w:sz w:val="20"/>
          <w:szCs w:val="20"/>
          <w:u w:val="single"/>
          <w:lang w:eastAsia="es-ES"/>
        </w:rPr>
      </w:pPr>
    </w:p>
    <w:tbl>
      <w:tblPr>
        <w:tblW w:w="4986" w:type="dxa"/>
        <w:tblInd w:w="1757" w:type="dxa"/>
        <w:tblCellMar>
          <w:left w:w="70" w:type="dxa"/>
          <w:bottom w:w="4" w:type="dxa"/>
          <w:right w:w="25" w:type="dxa"/>
        </w:tblCellMar>
        <w:tblLook w:val="04A0" w:firstRow="1" w:lastRow="0" w:firstColumn="1" w:lastColumn="0" w:noHBand="0" w:noVBand="1"/>
      </w:tblPr>
      <w:tblGrid>
        <w:gridCol w:w="2264"/>
        <w:gridCol w:w="2722"/>
      </w:tblGrid>
      <w:tr w:rsidR="00B949FA" w:rsidRPr="00B949FA" w:rsidTr="00B949FA">
        <w:trPr>
          <w:trHeight w:val="213"/>
        </w:trPr>
        <w:tc>
          <w:tcPr>
            <w:tcW w:w="2264" w:type="dxa"/>
            <w:tcBorders>
              <w:top w:val="single" w:sz="4" w:space="0" w:color="000000"/>
              <w:left w:val="single" w:sz="4" w:space="0" w:color="000000"/>
              <w:bottom w:val="single" w:sz="4" w:space="0" w:color="000000"/>
              <w:right w:val="single" w:sz="4" w:space="0" w:color="000000"/>
            </w:tcBorders>
            <w:vAlign w:val="bottom"/>
            <w:hideMark/>
          </w:tcPr>
          <w:p w:rsidR="00B949FA" w:rsidRPr="00B949FA" w:rsidRDefault="00B949FA" w:rsidP="00B949FA">
            <w:pPr>
              <w:ind w:left="567"/>
              <w:jc w:val="both"/>
              <w:rPr>
                <w:rFonts w:asciiTheme="minorHAnsi" w:eastAsia="Calibri" w:hAnsiTheme="minorHAnsi" w:cstheme="minorHAnsi"/>
                <w:sz w:val="20"/>
                <w:szCs w:val="20"/>
                <w:lang w:eastAsia="es-ES"/>
              </w:rPr>
            </w:pPr>
            <w:r w:rsidRPr="00B949FA">
              <w:rPr>
                <w:rFonts w:asciiTheme="minorHAnsi" w:eastAsia="Calibri" w:hAnsiTheme="minorHAnsi" w:cstheme="minorHAnsi"/>
                <w:sz w:val="20"/>
                <w:szCs w:val="20"/>
                <w:lang w:eastAsia="es-ES"/>
              </w:rPr>
              <w:t xml:space="preserve">Importe neto </w:t>
            </w:r>
          </w:p>
        </w:tc>
        <w:tc>
          <w:tcPr>
            <w:tcW w:w="2722" w:type="dxa"/>
            <w:tcBorders>
              <w:top w:val="single" w:sz="4" w:space="0" w:color="000000"/>
              <w:left w:val="single" w:sz="4" w:space="0" w:color="000000"/>
              <w:bottom w:val="single" w:sz="4" w:space="0" w:color="000000"/>
              <w:right w:val="single" w:sz="4" w:space="0" w:color="000000"/>
            </w:tcBorders>
            <w:vAlign w:val="bottom"/>
          </w:tcPr>
          <w:p w:rsidR="00B949FA" w:rsidRPr="00B949FA" w:rsidRDefault="00B949FA" w:rsidP="00B949FA">
            <w:pPr>
              <w:ind w:left="567"/>
              <w:rPr>
                <w:rFonts w:asciiTheme="minorHAnsi" w:eastAsia="Calibri" w:hAnsiTheme="minorHAnsi" w:cstheme="minorHAnsi"/>
                <w:sz w:val="20"/>
                <w:szCs w:val="20"/>
                <w:lang w:eastAsia="es-ES"/>
              </w:rPr>
            </w:pPr>
          </w:p>
        </w:tc>
      </w:tr>
      <w:tr w:rsidR="00B949FA" w:rsidRPr="00B949FA" w:rsidTr="00B949FA">
        <w:trPr>
          <w:trHeight w:val="213"/>
        </w:trPr>
        <w:tc>
          <w:tcPr>
            <w:tcW w:w="2264" w:type="dxa"/>
            <w:tcBorders>
              <w:top w:val="single" w:sz="4" w:space="0" w:color="000000"/>
              <w:left w:val="single" w:sz="4" w:space="0" w:color="000000"/>
              <w:bottom w:val="single" w:sz="4" w:space="0" w:color="000000"/>
              <w:right w:val="single" w:sz="4" w:space="0" w:color="000000"/>
            </w:tcBorders>
            <w:vAlign w:val="bottom"/>
            <w:hideMark/>
          </w:tcPr>
          <w:p w:rsidR="00B949FA" w:rsidRPr="00B949FA" w:rsidRDefault="00B949FA" w:rsidP="00B949FA">
            <w:pPr>
              <w:ind w:left="567"/>
              <w:jc w:val="both"/>
              <w:rPr>
                <w:rFonts w:asciiTheme="minorHAnsi" w:eastAsia="Calibri" w:hAnsiTheme="minorHAnsi" w:cstheme="minorHAnsi"/>
                <w:sz w:val="20"/>
                <w:szCs w:val="20"/>
                <w:lang w:eastAsia="es-ES"/>
              </w:rPr>
            </w:pPr>
            <w:r w:rsidRPr="00B949FA">
              <w:rPr>
                <w:rFonts w:asciiTheme="minorHAnsi" w:eastAsia="Calibri" w:hAnsiTheme="minorHAnsi" w:cstheme="minorHAnsi"/>
                <w:sz w:val="20"/>
                <w:szCs w:val="20"/>
                <w:lang w:eastAsia="es-ES"/>
              </w:rPr>
              <w:t xml:space="preserve">IVA (21%) </w:t>
            </w:r>
          </w:p>
        </w:tc>
        <w:tc>
          <w:tcPr>
            <w:tcW w:w="2722" w:type="dxa"/>
            <w:tcBorders>
              <w:top w:val="single" w:sz="4" w:space="0" w:color="000000"/>
              <w:left w:val="single" w:sz="4" w:space="0" w:color="000000"/>
              <w:bottom w:val="single" w:sz="4" w:space="0" w:color="000000"/>
              <w:right w:val="single" w:sz="4" w:space="0" w:color="000000"/>
            </w:tcBorders>
            <w:vAlign w:val="bottom"/>
          </w:tcPr>
          <w:p w:rsidR="00B949FA" w:rsidRPr="00B949FA" w:rsidRDefault="00B949FA" w:rsidP="00B949FA">
            <w:pPr>
              <w:ind w:left="567"/>
              <w:rPr>
                <w:rFonts w:asciiTheme="minorHAnsi" w:eastAsia="Calibri" w:hAnsiTheme="minorHAnsi" w:cstheme="minorHAnsi"/>
                <w:sz w:val="20"/>
                <w:szCs w:val="20"/>
                <w:lang w:eastAsia="es-ES"/>
              </w:rPr>
            </w:pPr>
          </w:p>
        </w:tc>
      </w:tr>
      <w:tr w:rsidR="00B949FA" w:rsidRPr="00B949FA" w:rsidTr="00B949FA">
        <w:trPr>
          <w:trHeight w:val="213"/>
        </w:trPr>
        <w:tc>
          <w:tcPr>
            <w:tcW w:w="2264" w:type="dxa"/>
            <w:tcBorders>
              <w:top w:val="single" w:sz="4" w:space="0" w:color="000000"/>
              <w:left w:val="single" w:sz="4" w:space="0" w:color="000000"/>
              <w:bottom w:val="single" w:sz="4" w:space="0" w:color="000000"/>
              <w:right w:val="single" w:sz="4" w:space="0" w:color="000000"/>
            </w:tcBorders>
            <w:vAlign w:val="bottom"/>
            <w:hideMark/>
          </w:tcPr>
          <w:p w:rsidR="00B949FA" w:rsidRPr="00B949FA" w:rsidRDefault="00B949FA" w:rsidP="00B949FA">
            <w:pPr>
              <w:ind w:left="567"/>
              <w:jc w:val="both"/>
              <w:rPr>
                <w:rFonts w:asciiTheme="minorHAnsi" w:eastAsia="Calibri" w:hAnsiTheme="minorHAnsi" w:cstheme="minorHAnsi"/>
                <w:sz w:val="20"/>
                <w:szCs w:val="20"/>
                <w:lang w:eastAsia="es-ES"/>
              </w:rPr>
            </w:pPr>
            <w:r w:rsidRPr="00B949FA">
              <w:rPr>
                <w:rFonts w:asciiTheme="minorHAnsi" w:eastAsia="Calibri" w:hAnsiTheme="minorHAnsi" w:cstheme="minorHAnsi"/>
                <w:sz w:val="20"/>
                <w:szCs w:val="20"/>
                <w:lang w:eastAsia="es-ES"/>
              </w:rPr>
              <w:t xml:space="preserve">Importe total </w:t>
            </w:r>
          </w:p>
        </w:tc>
        <w:tc>
          <w:tcPr>
            <w:tcW w:w="2722" w:type="dxa"/>
            <w:tcBorders>
              <w:top w:val="single" w:sz="4" w:space="0" w:color="000000"/>
              <w:left w:val="single" w:sz="4" w:space="0" w:color="000000"/>
              <w:bottom w:val="single" w:sz="4" w:space="0" w:color="000000"/>
              <w:right w:val="single" w:sz="4" w:space="0" w:color="000000"/>
            </w:tcBorders>
            <w:vAlign w:val="bottom"/>
          </w:tcPr>
          <w:p w:rsidR="00B949FA" w:rsidRPr="00B949FA" w:rsidRDefault="00B949FA" w:rsidP="00B949FA">
            <w:pPr>
              <w:ind w:left="567"/>
              <w:rPr>
                <w:rFonts w:asciiTheme="minorHAnsi" w:eastAsia="Calibri" w:hAnsiTheme="minorHAnsi" w:cstheme="minorHAnsi"/>
                <w:sz w:val="20"/>
                <w:szCs w:val="20"/>
                <w:lang w:eastAsia="es-ES"/>
              </w:rPr>
            </w:pPr>
          </w:p>
        </w:tc>
      </w:tr>
    </w:tbl>
    <w:p w:rsidR="00B949FA" w:rsidRPr="00B949FA" w:rsidRDefault="00B949FA" w:rsidP="00B949FA">
      <w:pPr>
        <w:ind w:left="567"/>
        <w:jc w:val="both"/>
        <w:rPr>
          <w:rFonts w:asciiTheme="minorHAnsi" w:eastAsia="Calibri" w:hAnsiTheme="minorHAnsi" w:cstheme="minorHAnsi"/>
          <w:sz w:val="20"/>
          <w:szCs w:val="20"/>
          <w:lang w:eastAsia="es-ES"/>
        </w:rPr>
      </w:pPr>
    </w:p>
    <w:p w:rsidR="00B949FA" w:rsidRPr="00B949FA" w:rsidRDefault="00B949FA" w:rsidP="00B949FA">
      <w:pPr>
        <w:numPr>
          <w:ilvl w:val="0"/>
          <w:numId w:val="25"/>
        </w:numPr>
        <w:spacing w:after="3" w:line="256" w:lineRule="auto"/>
        <w:jc w:val="both"/>
        <w:rPr>
          <w:rFonts w:asciiTheme="minorHAnsi" w:hAnsiTheme="minorHAnsi" w:cstheme="minorHAnsi"/>
          <w:sz w:val="20"/>
          <w:szCs w:val="20"/>
        </w:rPr>
      </w:pPr>
      <w:r w:rsidRPr="00B949FA">
        <w:rPr>
          <w:rFonts w:asciiTheme="minorHAnsi" w:hAnsiTheme="minorHAnsi" w:cstheme="minorHAnsi"/>
          <w:sz w:val="20"/>
          <w:szCs w:val="20"/>
        </w:rPr>
        <w:t xml:space="preserve">Partida/s presupuestaria/s:  </w:t>
      </w:r>
    </w:p>
    <w:p w:rsidR="00B949FA" w:rsidRPr="00B949FA" w:rsidRDefault="00B949FA" w:rsidP="00B949FA">
      <w:pPr>
        <w:numPr>
          <w:ilvl w:val="0"/>
          <w:numId w:val="25"/>
        </w:numPr>
        <w:spacing w:after="30" w:line="259" w:lineRule="auto"/>
        <w:ind w:right="1088"/>
        <w:jc w:val="both"/>
        <w:rPr>
          <w:rFonts w:asciiTheme="minorHAnsi" w:hAnsiTheme="minorHAnsi" w:cstheme="minorHAnsi"/>
          <w:sz w:val="20"/>
          <w:szCs w:val="20"/>
        </w:rPr>
      </w:pPr>
      <w:r w:rsidRPr="00B949FA">
        <w:rPr>
          <w:rFonts w:asciiTheme="minorHAnsi" w:eastAsia="Calibri" w:hAnsiTheme="minorHAnsi" w:cstheme="minorHAnsi"/>
          <w:sz w:val="20"/>
          <w:szCs w:val="20"/>
        </w:rPr>
        <w:t xml:space="preserve">Distribución plurianual:  </w:t>
      </w:r>
    </w:p>
    <w:p w:rsidR="00B949FA" w:rsidRPr="00B949FA" w:rsidRDefault="00B949FA" w:rsidP="00B949FA">
      <w:pPr>
        <w:numPr>
          <w:ilvl w:val="0"/>
          <w:numId w:val="24"/>
        </w:numPr>
        <w:autoSpaceDE w:val="0"/>
        <w:autoSpaceDN w:val="0"/>
        <w:adjustRightInd w:val="0"/>
        <w:spacing w:after="160" w:line="256" w:lineRule="auto"/>
        <w:ind w:left="709" w:hanging="425"/>
        <w:jc w:val="both"/>
        <w:rPr>
          <w:rFonts w:asciiTheme="minorHAnsi" w:eastAsia="Calibri" w:hAnsiTheme="minorHAnsi" w:cstheme="minorHAnsi"/>
          <w:sz w:val="20"/>
          <w:szCs w:val="20"/>
          <w:lang w:eastAsia="en-US"/>
        </w:rPr>
      </w:pPr>
      <w:r w:rsidRPr="00B949FA">
        <w:rPr>
          <w:rFonts w:asciiTheme="minorHAnsi" w:eastAsia="Calibri" w:hAnsiTheme="minorHAnsi" w:cstheme="minorHAnsi"/>
          <w:i/>
          <w:sz w:val="20"/>
          <w:szCs w:val="20"/>
          <w:u w:val="single"/>
          <w:lang w:eastAsia="es-ES"/>
        </w:rPr>
        <w:t>Lugar o lugares de entrega de suministro de energía:</w:t>
      </w:r>
    </w:p>
    <w:tbl>
      <w:tblPr>
        <w:tblW w:w="7650" w:type="dxa"/>
        <w:tblInd w:w="704" w:type="dxa"/>
        <w:tblLayout w:type="fixed"/>
        <w:tblCellMar>
          <w:top w:w="39" w:type="dxa"/>
          <w:left w:w="4" w:type="dxa"/>
          <w:right w:w="0" w:type="dxa"/>
        </w:tblCellMar>
        <w:tblLook w:val="04A0" w:firstRow="1" w:lastRow="0" w:firstColumn="1" w:lastColumn="0" w:noHBand="0" w:noVBand="1"/>
      </w:tblPr>
      <w:tblGrid>
        <w:gridCol w:w="1559"/>
        <w:gridCol w:w="2125"/>
        <w:gridCol w:w="991"/>
        <w:gridCol w:w="1417"/>
        <w:gridCol w:w="1558"/>
      </w:tblGrid>
      <w:tr w:rsidR="00B949FA" w:rsidRPr="00B949FA" w:rsidTr="00B949FA">
        <w:trPr>
          <w:trHeight w:val="539"/>
        </w:trPr>
        <w:tc>
          <w:tcPr>
            <w:tcW w:w="156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B949FA" w:rsidRPr="00B949FA" w:rsidRDefault="00B949FA" w:rsidP="00B949FA">
            <w:pPr>
              <w:ind w:left="851"/>
              <w:jc w:val="center"/>
              <w:rPr>
                <w:rFonts w:asciiTheme="minorHAnsi" w:hAnsiTheme="minorHAnsi" w:cstheme="minorHAnsi"/>
                <w:sz w:val="20"/>
                <w:szCs w:val="20"/>
              </w:rPr>
            </w:pPr>
            <w:r w:rsidRPr="00B949FA">
              <w:rPr>
                <w:rFonts w:asciiTheme="minorHAnsi" w:hAnsiTheme="minorHAnsi" w:cstheme="minorHAnsi"/>
                <w:sz w:val="20"/>
                <w:szCs w:val="20"/>
              </w:rPr>
              <w:t>CUPS</w:t>
            </w:r>
          </w:p>
        </w:tc>
        <w:tc>
          <w:tcPr>
            <w:tcW w:w="212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B949FA" w:rsidRPr="00B949FA" w:rsidRDefault="00B949FA" w:rsidP="00B949FA">
            <w:pPr>
              <w:jc w:val="center"/>
              <w:rPr>
                <w:rFonts w:asciiTheme="minorHAnsi" w:hAnsiTheme="minorHAnsi" w:cstheme="minorHAnsi"/>
                <w:sz w:val="20"/>
                <w:szCs w:val="20"/>
              </w:rPr>
            </w:pPr>
            <w:r w:rsidRPr="00B949FA">
              <w:rPr>
                <w:rFonts w:asciiTheme="minorHAnsi" w:hAnsiTheme="minorHAnsi" w:cstheme="minorHAnsi"/>
                <w:sz w:val="20"/>
                <w:szCs w:val="20"/>
              </w:rPr>
              <w:t>DIRECCIÓN DEL PUNTO DE SUMINISTRO</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B949FA" w:rsidRPr="00B949FA" w:rsidRDefault="00B949FA" w:rsidP="00B949FA">
            <w:pPr>
              <w:ind w:left="851" w:hanging="851"/>
              <w:jc w:val="center"/>
              <w:rPr>
                <w:rFonts w:asciiTheme="minorHAnsi" w:hAnsiTheme="minorHAnsi" w:cstheme="minorHAnsi"/>
                <w:sz w:val="20"/>
                <w:szCs w:val="20"/>
              </w:rPr>
            </w:pPr>
            <w:r w:rsidRPr="00B949FA">
              <w:rPr>
                <w:rFonts w:asciiTheme="minorHAnsi" w:hAnsiTheme="minorHAnsi" w:cstheme="minorHAnsi"/>
                <w:sz w:val="20"/>
                <w:szCs w:val="20"/>
              </w:rPr>
              <w:t>TARIFA DE</w:t>
            </w:r>
          </w:p>
          <w:p w:rsidR="00B949FA" w:rsidRPr="00B949FA" w:rsidRDefault="00B949FA" w:rsidP="00B949FA">
            <w:pPr>
              <w:ind w:left="851" w:hanging="851"/>
              <w:jc w:val="center"/>
              <w:rPr>
                <w:rFonts w:asciiTheme="minorHAnsi" w:hAnsiTheme="minorHAnsi" w:cstheme="minorHAnsi"/>
                <w:sz w:val="20"/>
                <w:szCs w:val="20"/>
              </w:rPr>
            </w:pPr>
            <w:r w:rsidRPr="00B949FA">
              <w:rPr>
                <w:rFonts w:asciiTheme="minorHAnsi" w:hAnsiTheme="minorHAnsi" w:cstheme="minorHAnsi"/>
                <w:sz w:val="20"/>
                <w:szCs w:val="20"/>
              </w:rPr>
              <w:t>ACCESO</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B949FA" w:rsidRPr="00B949FA" w:rsidRDefault="00B949FA" w:rsidP="00B949FA">
            <w:pPr>
              <w:ind w:left="851" w:hanging="851"/>
              <w:jc w:val="center"/>
              <w:rPr>
                <w:rFonts w:asciiTheme="minorHAnsi" w:hAnsiTheme="minorHAnsi" w:cstheme="minorHAnsi"/>
                <w:sz w:val="20"/>
                <w:szCs w:val="20"/>
              </w:rPr>
            </w:pPr>
            <w:r w:rsidRPr="00B949FA">
              <w:rPr>
                <w:rFonts w:asciiTheme="minorHAnsi" w:hAnsiTheme="minorHAnsi" w:cstheme="minorHAnsi"/>
                <w:sz w:val="20"/>
                <w:szCs w:val="20"/>
              </w:rPr>
              <w:t>POTENCIA</w:t>
            </w:r>
          </w:p>
          <w:p w:rsidR="00B949FA" w:rsidRPr="00B949FA" w:rsidRDefault="00B949FA" w:rsidP="00B949FA">
            <w:pPr>
              <w:ind w:left="851" w:hanging="851"/>
              <w:jc w:val="center"/>
              <w:rPr>
                <w:rFonts w:asciiTheme="minorHAnsi" w:hAnsiTheme="minorHAnsi" w:cstheme="minorHAnsi"/>
                <w:sz w:val="20"/>
                <w:szCs w:val="20"/>
              </w:rPr>
            </w:pPr>
            <w:r w:rsidRPr="00B949FA">
              <w:rPr>
                <w:rFonts w:asciiTheme="minorHAnsi" w:hAnsiTheme="minorHAnsi" w:cstheme="minorHAnsi"/>
                <w:sz w:val="20"/>
                <w:szCs w:val="20"/>
              </w:rPr>
              <w:t>CONTRATADA</w:t>
            </w:r>
          </w:p>
        </w:tc>
        <w:tc>
          <w:tcPr>
            <w:tcW w:w="1559" w:type="dxa"/>
            <w:tcBorders>
              <w:top w:val="single" w:sz="4" w:space="0" w:color="000000"/>
              <w:left w:val="single" w:sz="4" w:space="0" w:color="000000"/>
              <w:bottom w:val="single" w:sz="4" w:space="0" w:color="000000"/>
              <w:right w:val="single" w:sz="4" w:space="0" w:color="000000"/>
            </w:tcBorders>
            <w:shd w:val="clear" w:color="auto" w:fill="C0C0C0"/>
            <w:hideMark/>
          </w:tcPr>
          <w:p w:rsidR="00B949FA" w:rsidRPr="00B949FA" w:rsidRDefault="00B949FA" w:rsidP="00B949FA">
            <w:pPr>
              <w:ind w:left="851" w:hanging="814"/>
              <w:jc w:val="center"/>
              <w:rPr>
                <w:rFonts w:asciiTheme="minorHAnsi" w:hAnsiTheme="minorHAnsi" w:cstheme="minorHAnsi"/>
                <w:sz w:val="20"/>
                <w:szCs w:val="20"/>
              </w:rPr>
            </w:pPr>
            <w:r w:rsidRPr="00B949FA">
              <w:rPr>
                <w:rFonts w:asciiTheme="minorHAnsi" w:hAnsiTheme="minorHAnsi" w:cstheme="minorHAnsi"/>
                <w:sz w:val="20"/>
                <w:szCs w:val="20"/>
              </w:rPr>
              <w:t>CONSUMO ANUAL</w:t>
            </w:r>
          </w:p>
          <w:p w:rsidR="00B949FA" w:rsidRPr="00B949FA" w:rsidRDefault="00B949FA" w:rsidP="00B949FA">
            <w:pPr>
              <w:ind w:left="851" w:hanging="814"/>
              <w:jc w:val="center"/>
              <w:rPr>
                <w:rFonts w:asciiTheme="minorHAnsi" w:hAnsiTheme="minorHAnsi" w:cstheme="minorHAnsi"/>
                <w:sz w:val="20"/>
                <w:szCs w:val="20"/>
              </w:rPr>
            </w:pPr>
            <w:r w:rsidRPr="00B949FA">
              <w:rPr>
                <w:rFonts w:asciiTheme="minorHAnsi" w:hAnsiTheme="minorHAnsi" w:cstheme="minorHAnsi"/>
                <w:sz w:val="20"/>
                <w:szCs w:val="20"/>
              </w:rPr>
              <w:t>ESTIMADO</w:t>
            </w:r>
          </w:p>
        </w:tc>
      </w:tr>
      <w:tr w:rsidR="00B949FA" w:rsidRPr="00B949FA" w:rsidTr="00B949FA">
        <w:trPr>
          <w:trHeight w:val="210"/>
        </w:trPr>
        <w:tc>
          <w:tcPr>
            <w:tcW w:w="1560" w:type="dxa"/>
            <w:tcBorders>
              <w:top w:val="single" w:sz="4" w:space="0" w:color="000000"/>
              <w:left w:val="single" w:sz="4" w:space="0" w:color="000000"/>
              <w:bottom w:val="single" w:sz="4" w:space="0" w:color="000000"/>
              <w:right w:val="single" w:sz="4" w:space="0" w:color="000000"/>
            </w:tcBorders>
          </w:tcPr>
          <w:p w:rsidR="00B949FA" w:rsidRPr="00B949FA" w:rsidRDefault="00B949FA" w:rsidP="00B949FA">
            <w:pPr>
              <w:ind w:left="851" w:hanging="709"/>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949FA" w:rsidRPr="00B949FA" w:rsidRDefault="00B949FA" w:rsidP="00B949FA">
            <w:pPr>
              <w:ind w:left="851" w:hanging="571"/>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949FA" w:rsidRPr="00B949FA" w:rsidRDefault="00B949FA" w:rsidP="00B949FA">
            <w:pPr>
              <w:ind w:left="851" w:hanging="533"/>
              <w:jc w:val="both"/>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949FA" w:rsidRPr="00B949FA" w:rsidRDefault="00B949FA" w:rsidP="00B949FA">
            <w:pPr>
              <w:ind w:left="851"/>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949FA" w:rsidRPr="00B949FA" w:rsidRDefault="00B949FA" w:rsidP="00B949FA">
            <w:pPr>
              <w:ind w:left="139"/>
              <w:jc w:val="both"/>
              <w:rPr>
                <w:rFonts w:asciiTheme="minorHAnsi" w:hAnsiTheme="minorHAnsi" w:cstheme="minorHAnsi"/>
                <w:sz w:val="20"/>
                <w:szCs w:val="20"/>
              </w:rPr>
            </w:pPr>
          </w:p>
        </w:tc>
      </w:tr>
    </w:tbl>
    <w:p w:rsidR="00B949FA" w:rsidRPr="00B949FA" w:rsidRDefault="00B949FA" w:rsidP="00B949FA">
      <w:pPr>
        <w:ind w:left="786"/>
        <w:jc w:val="both"/>
        <w:rPr>
          <w:rFonts w:asciiTheme="minorHAnsi" w:hAnsiTheme="minorHAnsi" w:cstheme="minorHAnsi"/>
          <w:sz w:val="20"/>
          <w:szCs w:val="20"/>
        </w:rPr>
      </w:pPr>
    </w:p>
    <w:p w:rsidR="00B949FA" w:rsidRPr="00B949FA" w:rsidRDefault="00B949FA" w:rsidP="00B949FA">
      <w:pPr>
        <w:numPr>
          <w:ilvl w:val="0"/>
          <w:numId w:val="24"/>
        </w:numPr>
        <w:spacing w:after="160" w:line="256" w:lineRule="auto"/>
        <w:jc w:val="both"/>
        <w:rPr>
          <w:rFonts w:asciiTheme="minorHAnsi" w:hAnsiTheme="minorHAnsi" w:cstheme="minorHAnsi"/>
          <w:sz w:val="20"/>
          <w:szCs w:val="20"/>
        </w:rPr>
      </w:pPr>
      <w:r w:rsidRPr="00B949FA">
        <w:rPr>
          <w:rFonts w:asciiTheme="minorHAnsi" w:hAnsiTheme="minorHAnsi" w:cstheme="minorHAnsi"/>
          <w:i/>
          <w:sz w:val="20"/>
          <w:szCs w:val="20"/>
          <w:u w:val="single"/>
        </w:rPr>
        <w:t>Modificación del contrato:</w:t>
      </w:r>
      <w:r w:rsidRPr="00B949FA">
        <w:rPr>
          <w:rFonts w:asciiTheme="minorHAnsi" w:hAnsiTheme="minorHAnsi" w:cstheme="minorHAnsi"/>
          <w:sz w:val="20"/>
          <w:szCs w:val="20"/>
          <w:u w:val="single"/>
        </w:rPr>
        <w:t xml:space="preserve">  </w:t>
      </w:r>
      <w:r w:rsidRPr="00B949FA">
        <w:rPr>
          <w:rFonts w:asciiTheme="minorHAnsi" w:hAnsiTheme="minorHAnsi" w:cstheme="minorHAnsi"/>
          <w:sz w:val="20"/>
          <w:szCs w:val="20"/>
        </w:rPr>
        <w:t>la presente modificación supone un X% del porcentaje máximo de las modificaciones acordadas. (20%)</w:t>
      </w:r>
    </w:p>
    <w:p w:rsidR="00B949FA" w:rsidRPr="00B949FA" w:rsidRDefault="00B949FA" w:rsidP="00B949FA">
      <w:pPr>
        <w:ind w:left="851"/>
        <w:jc w:val="both"/>
        <w:rPr>
          <w:rFonts w:asciiTheme="minorHAnsi" w:hAnsiTheme="minorHAnsi" w:cstheme="minorHAnsi"/>
          <w:sz w:val="20"/>
          <w:szCs w:val="20"/>
        </w:rPr>
      </w:pPr>
    </w:p>
    <w:p w:rsidR="00B949FA" w:rsidRPr="00B949FA" w:rsidRDefault="00B949FA" w:rsidP="00B949FA">
      <w:pPr>
        <w:jc w:val="both"/>
        <w:rPr>
          <w:rFonts w:asciiTheme="minorHAnsi" w:hAnsiTheme="minorHAnsi" w:cstheme="minorHAnsi"/>
          <w:sz w:val="20"/>
          <w:szCs w:val="20"/>
        </w:rPr>
      </w:pPr>
      <w:r w:rsidRPr="00B949FA">
        <w:rPr>
          <w:rFonts w:asciiTheme="minorHAnsi" w:hAnsiTheme="minorHAnsi" w:cstheme="minorHAnsi"/>
          <w:sz w:val="20"/>
          <w:szCs w:val="20"/>
        </w:rPr>
        <w:t>Las condiciones para la ejecución del contrato son las establecidas en el acuerdo marco correspondiente y en la propia oferta de la empresa adjudicataria.</w:t>
      </w:r>
    </w:p>
    <w:p w:rsidR="00B949FA" w:rsidRPr="00B949FA" w:rsidRDefault="00B949FA" w:rsidP="00B949FA">
      <w:pPr>
        <w:spacing w:after="1320"/>
        <w:jc w:val="both"/>
        <w:rPr>
          <w:rFonts w:asciiTheme="minorHAnsi" w:hAnsiTheme="minorHAnsi" w:cstheme="minorHAnsi"/>
          <w:sz w:val="20"/>
          <w:szCs w:val="20"/>
        </w:rPr>
      </w:pPr>
      <w:r w:rsidRPr="00B949FA">
        <w:rPr>
          <w:rFonts w:asciiTheme="minorHAnsi" w:hAnsiTheme="minorHAnsi" w:cstheme="minorHAnsi"/>
          <w:sz w:val="20"/>
          <w:szCs w:val="20"/>
        </w:rPr>
        <w:t>La recepción y pago del contrato deberán ser efectuados por el organismo peticionario.</w:t>
      </w:r>
    </w:p>
    <w:p w:rsidR="00B949FA" w:rsidRDefault="00B949FA" w:rsidP="00B949FA">
      <w:pPr>
        <w:spacing w:line="276" w:lineRule="auto"/>
        <w:jc w:val="center"/>
        <w:rPr>
          <w:rFonts w:asciiTheme="minorHAnsi" w:hAnsiTheme="minorHAnsi" w:cstheme="minorHAnsi"/>
          <w:sz w:val="20"/>
          <w:szCs w:val="20"/>
        </w:rPr>
      </w:pPr>
      <w:bookmarkStart w:id="4" w:name="_Hlk129680277"/>
      <w:r w:rsidRPr="00B949FA">
        <w:rPr>
          <w:rFonts w:asciiTheme="minorHAnsi" w:hAnsiTheme="minorHAnsi" w:cstheme="minorHAnsi"/>
          <w:sz w:val="20"/>
          <w:szCs w:val="20"/>
        </w:rPr>
        <w:t>SECRETAR</w:t>
      </w:r>
      <w:r w:rsidR="00C74635">
        <w:rPr>
          <w:rFonts w:asciiTheme="minorHAnsi" w:hAnsiTheme="minorHAnsi" w:cstheme="minorHAnsi"/>
          <w:sz w:val="20"/>
          <w:szCs w:val="20"/>
        </w:rPr>
        <w:t>I</w:t>
      </w:r>
      <w:r w:rsidRPr="00B949FA">
        <w:rPr>
          <w:rFonts w:asciiTheme="minorHAnsi" w:hAnsiTheme="minorHAnsi" w:cstheme="minorHAnsi"/>
          <w:sz w:val="20"/>
          <w:szCs w:val="20"/>
        </w:rPr>
        <w:t>A GENERAL COMPETENTE</w:t>
      </w:r>
      <w:bookmarkEnd w:id="4"/>
    </w:p>
    <w:p w:rsidR="00C74635" w:rsidRPr="00C74635" w:rsidRDefault="00C74635" w:rsidP="00C74635">
      <w:pPr>
        <w:jc w:val="both"/>
        <w:rPr>
          <w:rFonts w:asciiTheme="minorHAnsi" w:hAnsiTheme="minorHAnsi" w:cstheme="minorHAnsi"/>
          <w:i/>
          <w:sz w:val="20"/>
          <w:szCs w:val="20"/>
        </w:rPr>
      </w:pPr>
      <w:bookmarkStart w:id="5" w:name="_Hlk129689151"/>
      <w:r w:rsidRPr="00C74635">
        <w:rPr>
          <w:rFonts w:asciiTheme="minorHAnsi" w:hAnsiTheme="minorHAnsi" w:cstheme="minorHAnsi"/>
          <w:i/>
          <w:sz w:val="20"/>
          <w:szCs w:val="20"/>
        </w:rPr>
        <w:t xml:space="preserve">Por Delegación. Resolución de 6 de marzo de 2023, de la Secretaría General de la Consejería de Desarrollo Sostenible, de delegación de competencias. (DOCM </w:t>
      </w:r>
      <w:proofErr w:type="spellStart"/>
      <w:r w:rsidRPr="00C74635">
        <w:rPr>
          <w:rFonts w:asciiTheme="minorHAnsi" w:hAnsiTheme="minorHAnsi" w:cstheme="minorHAnsi"/>
          <w:i/>
          <w:sz w:val="20"/>
          <w:szCs w:val="20"/>
        </w:rPr>
        <w:t>nº</w:t>
      </w:r>
      <w:proofErr w:type="spellEnd"/>
      <w:r w:rsidRPr="00C74635">
        <w:rPr>
          <w:rFonts w:asciiTheme="minorHAnsi" w:hAnsiTheme="minorHAnsi" w:cstheme="minorHAnsi"/>
          <w:i/>
          <w:sz w:val="20"/>
          <w:szCs w:val="20"/>
        </w:rPr>
        <w:t xml:space="preserve"> 47 de 8 de marzo).</w:t>
      </w:r>
    </w:p>
    <w:bookmarkEnd w:id="5"/>
    <w:p w:rsidR="00C74635" w:rsidRPr="00C74635" w:rsidRDefault="00C74635" w:rsidP="00C74635">
      <w:pPr>
        <w:jc w:val="both"/>
        <w:rPr>
          <w:rFonts w:asciiTheme="minorHAnsi" w:hAnsiTheme="minorHAnsi" w:cstheme="minorHAnsi"/>
          <w:i/>
          <w:sz w:val="20"/>
          <w:szCs w:val="20"/>
        </w:rPr>
      </w:pPr>
    </w:p>
    <w:p w:rsidR="00B949FA" w:rsidRPr="00B949FA" w:rsidRDefault="00B949FA" w:rsidP="00C74635">
      <w:pPr>
        <w:jc w:val="both"/>
        <w:rPr>
          <w:rFonts w:asciiTheme="minorHAnsi" w:hAnsiTheme="minorHAnsi" w:cstheme="minorHAnsi"/>
          <w:sz w:val="20"/>
          <w:szCs w:val="20"/>
        </w:rPr>
      </w:pPr>
    </w:p>
    <w:sectPr w:rsidR="00B949FA" w:rsidRPr="00B949FA" w:rsidSect="001C611A">
      <w:headerReference w:type="default" r:id="rId9"/>
      <w:footerReference w:type="default" r:id="rId10"/>
      <w:pgSz w:w="11906" w:h="16838" w:code="9"/>
      <w:pgMar w:top="1985" w:right="1134"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33" w:rsidRDefault="00270F33" w:rsidP="00D81F8F">
      <w:r>
        <w:separator/>
      </w:r>
    </w:p>
  </w:endnote>
  <w:endnote w:type="continuationSeparator" w:id="0">
    <w:p w:rsidR="00270F33" w:rsidRDefault="00270F33" w:rsidP="00D8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773" w:type="dxa"/>
      <w:jc w:val="center"/>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20"/>
      <w:gridCol w:w="3544"/>
      <w:gridCol w:w="2409"/>
    </w:tblGrid>
    <w:tr w:rsidR="00E748CC" w:rsidRPr="00C52132" w:rsidTr="0062482E">
      <w:trPr>
        <w:jc w:val="center"/>
      </w:trPr>
      <w:tc>
        <w:tcPr>
          <w:tcW w:w="4820" w:type="dxa"/>
        </w:tcPr>
        <w:p w:rsidR="00E748CC" w:rsidRPr="005C30D9" w:rsidRDefault="00E748CC" w:rsidP="005C72F9">
          <w:pPr>
            <w:pStyle w:val="Encabezado"/>
            <w:tabs>
              <w:tab w:val="clear" w:pos="4252"/>
              <w:tab w:val="clear" w:pos="8504"/>
            </w:tabs>
            <w:spacing w:line="264" w:lineRule="auto"/>
            <w:ind w:left="175"/>
            <w:rPr>
              <w:rFonts w:ascii="Arial Narrow" w:hAnsi="Arial Narrow"/>
              <w:b/>
              <w:color w:val="222A35"/>
              <w:sz w:val="18"/>
              <w:szCs w:val="16"/>
            </w:rPr>
          </w:pPr>
        </w:p>
      </w:tc>
      <w:tc>
        <w:tcPr>
          <w:tcW w:w="3544" w:type="dxa"/>
        </w:tcPr>
        <w:p w:rsidR="00E748CC" w:rsidRPr="005C30D9" w:rsidRDefault="00E748CC" w:rsidP="00565837">
          <w:pPr>
            <w:pStyle w:val="Encabezado"/>
            <w:tabs>
              <w:tab w:val="clear" w:pos="4252"/>
              <w:tab w:val="clear" w:pos="8504"/>
            </w:tabs>
            <w:spacing w:line="264" w:lineRule="auto"/>
            <w:ind w:left="164"/>
            <w:rPr>
              <w:rFonts w:ascii="Arial Narrow" w:hAnsi="Arial Narrow"/>
              <w:b/>
              <w:color w:val="222A35"/>
              <w:sz w:val="18"/>
              <w:szCs w:val="16"/>
            </w:rPr>
          </w:pPr>
        </w:p>
      </w:tc>
      <w:tc>
        <w:tcPr>
          <w:tcW w:w="2409" w:type="dxa"/>
        </w:tcPr>
        <w:p w:rsidR="00E748CC" w:rsidRPr="005C30D9" w:rsidRDefault="00E748CC" w:rsidP="00565837">
          <w:pPr>
            <w:pStyle w:val="Encabezado"/>
            <w:tabs>
              <w:tab w:val="clear" w:pos="4252"/>
              <w:tab w:val="clear" w:pos="8504"/>
              <w:tab w:val="center" w:pos="4395"/>
            </w:tabs>
            <w:spacing w:line="264" w:lineRule="auto"/>
            <w:ind w:left="244"/>
            <w:rPr>
              <w:rFonts w:ascii="Arial Narrow" w:hAnsi="Arial Narrow"/>
              <w:b/>
              <w:color w:val="222A35"/>
              <w:sz w:val="18"/>
              <w:szCs w:val="16"/>
            </w:rPr>
          </w:pPr>
        </w:p>
      </w:tc>
    </w:tr>
    <w:tr w:rsidR="00E748CC" w:rsidRPr="00C52132" w:rsidTr="0062482E">
      <w:trPr>
        <w:jc w:val="center"/>
      </w:trPr>
      <w:tc>
        <w:tcPr>
          <w:tcW w:w="4820" w:type="dxa"/>
        </w:tcPr>
        <w:p w:rsidR="00E748CC" w:rsidRPr="005C30D9" w:rsidRDefault="00E748CC" w:rsidP="00E758AC">
          <w:pPr>
            <w:pStyle w:val="Encabezado"/>
            <w:tabs>
              <w:tab w:val="clear" w:pos="4252"/>
              <w:tab w:val="clear" w:pos="8504"/>
            </w:tabs>
            <w:spacing w:line="264" w:lineRule="auto"/>
            <w:ind w:left="175"/>
            <w:rPr>
              <w:rFonts w:ascii="Arial Narrow" w:hAnsi="Arial Narrow"/>
              <w:b/>
              <w:color w:val="222A35"/>
              <w:sz w:val="18"/>
              <w:szCs w:val="16"/>
            </w:rPr>
          </w:pPr>
          <w:r w:rsidRPr="005C30D9">
            <w:rPr>
              <w:rFonts w:ascii="Arial Narrow" w:hAnsi="Arial Narrow"/>
              <w:b/>
              <w:color w:val="222A35"/>
              <w:sz w:val="18"/>
              <w:szCs w:val="16"/>
            </w:rPr>
            <w:t xml:space="preserve">Consejería de </w:t>
          </w:r>
          <w:r w:rsidR="00E758AC" w:rsidRPr="005C30D9">
            <w:rPr>
              <w:rFonts w:ascii="Arial Narrow" w:hAnsi="Arial Narrow"/>
              <w:b/>
              <w:color w:val="222A35"/>
              <w:sz w:val="18"/>
              <w:szCs w:val="16"/>
            </w:rPr>
            <w:t>Desarrollo Sostenible</w:t>
          </w:r>
        </w:p>
      </w:tc>
      <w:tc>
        <w:tcPr>
          <w:tcW w:w="3544" w:type="dxa"/>
        </w:tcPr>
        <w:p w:rsidR="00E748CC" w:rsidRPr="005C30D9" w:rsidRDefault="00E748CC" w:rsidP="00565837">
          <w:pPr>
            <w:pStyle w:val="Encabezado"/>
            <w:tabs>
              <w:tab w:val="clear" w:pos="4252"/>
              <w:tab w:val="clear" w:pos="8504"/>
            </w:tabs>
            <w:spacing w:line="264" w:lineRule="auto"/>
            <w:ind w:left="164"/>
            <w:rPr>
              <w:rFonts w:ascii="Arial Narrow" w:hAnsi="Arial Narrow"/>
              <w:b/>
              <w:color w:val="222A35"/>
              <w:sz w:val="18"/>
              <w:szCs w:val="16"/>
            </w:rPr>
          </w:pP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b/>
              <w:color w:val="222A35"/>
              <w:sz w:val="18"/>
              <w:szCs w:val="16"/>
            </w:rPr>
          </w:pPr>
        </w:p>
      </w:tc>
    </w:tr>
    <w:tr w:rsidR="00E748CC" w:rsidRPr="00C52132" w:rsidTr="0062482E">
      <w:trPr>
        <w:jc w:val="center"/>
      </w:trPr>
      <w:tc>
        <w:tcPr>
          <w:tcW w:w="4820" w:type="dxa"/>
        </w:tcPr>
        <w:p w:rsidR="00E748CC" w:rsidRPr="007B2971" w:rsidRDefault="00695A15" w:rsidP="00E758AC">
          <w:pPr>
            <w:pStyle w:val="Encabezado"/>
            <w:tabs>
              <w:tab w:val="clear" w:pos="4252"/>
              <w:tab w:val="clear" w:pos="8504"/>
            </w:tabs>
            <w:spacing w:line="264" w:lineRule="auto"/>
            <w:ind w:left="175"/>
            <w:rPr>
              <w:rFonts w:ascii="Arial Narrow" w:hAnsi="Arial Narrow"/>
              <w:b/>
              <w:color w:val="222A35"/>
              <w:sz w:val="18"/>
              <w:szCs w:val="16"/>
            </w:rPr>
          </w:pPr>
          <w:r w:rsidRPr="007B2971">
            <w:rPr>
              <w:rFonts w:ascii="Arial Narrow" w:hAnsi="Arial Narrow"/>
              <w:b/>
              <w:color w:val="222A35"/>
              <w:sz w:val="18"/>
              <w:szCs w:val="16"/>
            </w:rPr>
            <w:t>Secretaría General</w:t>
          </w:r>
        </w:p>
      </w:tc>
      <w:tc>
        <w:tcPr>
          <w:tcW w:w="3544" w:type="dxa"/>
        </w:tcPr>
        <w:p w:rsidR="00E748CC" w:rsidRPr="005C30D9" w:rsidRDefault="00E748CC" w:rsidP="00565837">
          <w:pPr>
            <w:pStyle w:val="Encabezado"/>
            <w:tabs>
              <w:tab w:val="clear" w:pos="4252"/>
              <w:tab w:val="clear" w:pos="8504"/>
            </w:tabs>
            <w:spacing w:line="264" w:lineRule="auto"/>
            <w:ind w:left="164"/>
            <w:rPr>
              <w:rFonts w:ascii="Arial Narrow" w:hAnsi="Arial Narrow"/>
              <w:color w:val="222A35"/>
              <w:sz w:val="18"/>
              <w:szCs w:val="16"/>
            </w:rPr>
          </w:pP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color w:val="222A35"/>
              <w:sz w:val="18"/>
              <w:szCs w:val="16"/>
            </w:rPr>
          </w:pPr>
        </w:p>
      </w:tc>
    </w:tr>
    <w:tr w:rsidR="00E748CC" w:rsidRPr="00C52132" w:rsidTr="0062482E">
      <w:trPr>
        <w:jc w:val="center"/>
      </w:trPr>
      <w:tc>
        <w:tcPr>
          <w:tcW w:w="4820" w:type="dxa"/>
        </w:tcPr>
        <w:p w:rsidR="00E748CC" w:rsidRPr="005C30D9" w:rsidRDefault="00E748CC" w:rsidP="00565837">
          <w:pPr>
            <w:pStyle w:val="Encabezado"/>
            <w:tabs>
              <w:tab w:val="clear" w:pos="4252"/>
              <w:tab w:val="clear" w:pos="8504"/>
            </w:tabs>
            <w:spacing w:line="264" w:lineRule="auto"/>
            <w:ind w:left="175"/>
            <w:rPr>
              <w:rFonts w:ascii="Arial Narrow" w:hAnsi="Arial Narrow"/>
              <w:color w:val="222A35"/>
              <w:sz w:val="18"/>
              <w:szCs w:val="16"/>
            </w:rPr>
          </w:pPr>
          <w:r w:rsidRPr="005C30D9">
            <w:rPr>
              <w:rFonts w:ascii="Arial Narrow" w:hAnsi="Arial Narrow"/>
              <w:color w:val="222A35"/>
              <w:sz w:val="18"/>
              <w:szCs w:val="16"/>
            </w:rPr>
            <w:t xml:space="preserve">Avenida Río </w:t>
          </w:r>
          <w:proofErr w:type="spellStart"/>
          <w:r w:rsidRPr="005C30D9">
            <w:rPr>
              <w:rFonts w:ascii="Arial Narrow" w:hAnsi="Arial Narrow"/>
              <w:color w:val="222A35"/>
              <w:sz w:val="18"/>
              <w:szCs w:val="16"/>
            </w:rPr>
            <w:t>Estenilla</w:t>
          </w:r>
          <w:proofErr w:type="spellEnd"/>
          <w:r w:rsidRPr="005C30D9">
            <w:rPr>
              <w:rFonts w:ascii="Arial Narrow" w:hAnsi="Arial Narrow"/>
              <w:color w:val="222A35"/>
              <w:sz w:val="18"/>
              <w:szCs w:val="16"/>
            </w:rPr>
            <w:t>, s/n</w:t>
          </w:r>
        </w:p>
      </w:tc>
      <w:tc>
        <w:tcPr>
          <w:tcW w:w="3544" w:type="dxa"/>
        </w:tcPr>
        <w:p w:rsidR="00E748CC" w:rsidRPr="005C30D9" w:rsidRDefault="00E748CC" w:rsidP="00695A15">
          <w:pPr>
            <w:pStyle w:val="Encabezado"/>
            <w:tabs>
              <w:tab w:val="clear" w:pos="4252"/>
              <w:tab w:val="clear" w:pos="8504"/>
            </w:tabs>
            <w:spacing w:line="264" w:lineRule="auto"/>
            <w:ind w:left="164"/>
            <w:rPr>
              <w:rFonts w:ascii="Arial Narrow" w:hAnsi="Arial Narrow"/>
              <w:color w:val="222A35"/>
              <w:sz w:val="18"/>
              <w:szCs w:val="16"/>
            </w:rPr>
          </w:pPr>
          <w:r w:rsidRPr="005C30D9">
            <w:rPr>
              <w:rFonts w:ascii="Arial Narrow" w:hAnsi="Arial Narrow"/>
              <w:color w:val="222A35"/>
              <w:sz w:val="18"/>
              <w:szCs w:val="16"/>
            </w:rPr>
            <w:t xml:space="preserve">Tel. 925 </w:t>
          </w:r>
          <w:r w:rsidR="00376F6D" w:rsidRPr="005C30D9">
            <w:rPr>
              <w:rFonts w:ascii="Arial Narrow" w:hAnsi="Arial Narrow"/>
              <w:color w:val="222A35"/>
              <w:sz w:val="18"/>
              <w:szCs w:val="16"/>
            </w:rPr>
            <w:t>2</w:t>
          </w:r>
          <w:r w:rsidR="00695A15" w:rsidRPr="005C30D9">
            <w:rPr>
              <w:rFonts w:ascii="Arial Narrow" w:hAnsi="Arial Narrow"/>
              <w:color w:val="222A35"/>
              <w:sz w:val="18"/>
              <w:szCs w:val="16"/>
            </w:rPr>
            <w:t>6</w:t>
          </w:r>
          <w:r w:rsidR="00376F6D" w:rsidRPr="005C30D9">
            <w:rPr>
              <w:rFonts w:ascii="Arial Narrow" w:hAnsi="Arial Narrow"/>
              <w:color w:val="222A35"/>
              <w:sz w:val="18"/>
              <w:szCs w:val="16"/>
            </w:rPr>
            <w:t xml:space="preserve"> 7</w:t>
          </w:r>
          <w:r w:rsidR="00695A15" w:rsidRPr="005C30D9">
            <w:rPr>
              <w:rFonts w:ascii="Arial Narrow" w:hAnsi="Arial Narrow"/>
              <w:color w:val="222A35"/>
              <w:sz w:val="18"/>
              <w:szCs w:val="16"/>
            </w:rPr>
            <w:t>8</w:t>
          </w:r>
          <w:r w:rsidR="00376F6D" w:rsidRPr="005C30D9">
            <w:rPr>
              <w:rFonts w:ascii="Arial Narrow" w:hAnsi="Arial Narrow"/>
              <w:color w:val="222A35"/>
              <w:sz w:val="18"/>
              <w:szCs w:val="16"/>
            </w:rPr>
            <w:t xml:space="preserve"> </w:t>
          </w:r>
          <w:r w:rsidR="00695A15" w:rsidRPr="005C30D9">
            <w:rPr>
              <w:rFonts w:ascii="Arial Narrow" w:hAnsi="Arial Narrow"/>
              <w:color w:val="222A35"/>
              <w:sz w:val="18"/>
              <w:szCs w:val="16"/>
            </w:rPr>
            <w:t>00</w:t>
          </w: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color w:val="222A35"/>
              <w:sz w:val="18"/>
              <w:szCs w:val="16"/>
            </w:rPr>
          </w:pPr>
        </w:p>
      </w:tc>
    </w:tr>
    <w:tr w:rsidR="00E748CC" w:rsidRPr="002E5ADD" w:rsidTr="0062482E">
      <w:trPr>
        <w:jc w:val="center"/>
      </w:trPr>
      <w:tc>
        <w:tcPr>
          <w:tcW w:w="4820" w:type="dxa"/>
        </w:tcPr>
        <w:p w:rsidR="00E748CC" w:rsidRPr="005C30D9" w:rsidRDefault="00E748CC" w:rsidP="00565837">
          <w:pPr>
            <w:pStyle w:val="Encabezado"/>
            <w:tabs>
              <w:tab w:val="clear" w:pos="4252"/>
              <w:tab w:val="clear" w:pos="8504"/>
            </w:tabs>
            <w:spacing w:line="264" w:lineRule="auto"/>
            <w:ind w:left="175"/>
            <w:rPr>
              <w:rFonts w:ascii="Arial Narrow" w:hAnsi="Arial Narrow"/>
              <w:color w:val="222A35"/>
              <w:sz w:val="18"/>
              <w:szCs w:val="16"/>
            </w:rPr>
          </w:pPr>
          <w:r w:rsidRPr="005C30D9">
            <w:rPr>
              <w:rFonts w:ascii="Arial Narrow" w:hAnsi="Arial Narrow"/>
              <w:color w:val="222A35"/>
              <w:sz w:val="18"/>
              <w:szCs w:val="16"/>
            </w:rPr>
            <w:t>45071 - Toledo</w:t>
          </w:r>
        </w:p>
      </w:tc>
      <w:tc>
        <w:tcPr>
          <w:tcW w:w="3544" w:type="dxa"/>
        </w:tcPr>
        <w:p w:rsidR="00E748CC" w:rsidRPr="005C30D9" w:rsidRDefault="00376F6D" w:rsidP="007719E5">
          <w:pPr>
            <w:pStyle w:val="Encabezado"/>
            <w:tabs>
              <w:tab w:val="clear" w:pos="4252"/>
              <w:tab w:val="clear" w:pos="8504"/>
            </w:tabs>
            <w:spacing w:line="264" w:lineRule="auto"/>
            <w:ind w:left="164"/>
            <w:rPr>
              <w:rFonts w:ascii="Arial Narrow" w:hAnsi="Arial Narrow"/>
              <w:color w:val="222A35"/>
              <w:sz w:val="18"/>
              <w:szCs w:val="16"/>
            </w:rPr>
          </w:pPr>
          <w:r w:rsidRPr="005C30D9">
            <w:rPr>
              <w:rFonts w:ascii="Arial Narrow" w:hAnsi="Arial Narrow"/>
              <w:color w:val="222A35"/>
              <w:sz w:val="18"/>
              <w:szCs w:val="16"/>
            </w:rPr>
            <w:t xml:space="preserve">Correo-e: </w:t>
          </w:r>
          <w:hyperlink r:id="rId1" w:history="1">
            <w:r w:rsidR="007719E5">
              <w:rPr>
                <w:rStyle w:val="Hipervnculo"/>
                <w:rFonts w:ascii="Arial Narrow" w:hAnsi="Arial Narrow"/>
                <w:sz w:val="18"/>
                <w:szCs w:val="16"/>
              </w:rPr>
              <w:t>sgdesarrollosostenible</w:t>
            </w:r>
            <w:r w:rsidR="00695A15" w:rsidRPr="00376871">
              <w:rPr>
                <w:rStyle w:val="Hipervnculo"/>
                <w:rFonts w:ascii="Arial Narrow" w:hAnsi="Arial Narrow"/>
                <w:sz w:val="18"/>
                <w:szCs w:val="16"/>
              </w:rPr>
              <w:t>@jccm.es</w:t>
            </w:r>
          </w:hyperlink>
          <w:r w:rsidR="00695A15" w:rsidRPr="005C30D9">
            <w:rPr>
              <w:rFonts w:ascii="Arial Narrow" w:hAnsi="Arial Narrow"/>
              <w:color w:val="222A35"/>
              <w:sz w:val="18"/>
              <w:szCs w:val="16"/>
            </w:rPr>
            <w:t xml:space="preserve"> </w:t>
          </w: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color w:val="222A35"/>
              <w:sz w:val="18"/>
              <w:szCs w:val="16"/>
            </w:rPr>
          </w:pPr>
          <w:r w:rsidRPr="005C30D9">
            <w:rPr>
              <w:rFonts w:ascii="Arial Narrow" w:hAnsi="Arial Narrow"/>
              <w:color w:val="222A35"/>
              <w:sz w:val="18"/>
              <w:szCs w:val="16"/>
            </w:rPr>
            <w:t>www.castillalamancha.es</w:t>
          </w:r>
        </w:p>
      </w:tc>
    </w:tr>
    <w:tr w:rsidR="00E748CC" w:rsidRPr="00DB6271" w:rsidTr="0062482E">
      <w:trPr>
        <w:jc w:val="center"/>
      </w:trPr>
      <w:tc>
        <w:tcPr>
          <w:tcW w:w="4820" w:type="dxa"/>
        </w:tcPr>
        <w:p w:rsidR="00E748CC" w:rsidRPr="005C30D9" w:rsidRDefault="00E748CC" w:rsidP="00565837">
          <w:pPr>
            <w:pStyle w:val="Encabezado"/>
            <w:tabs>
              <w:tab w:val="clear" w:pos="4252"/>
              <w:tab w:val="clear" w:pos="8504"/>
            </w:tabs>
            <w:spacing w:line="264" w:lineRule="auto"/>
            <w:ind w:left="175"/>
            <w:rPr>
              <w:rFonts w:ascii="Arial Narrow" w:hAnsi="Arial Narrow"/>
              <w:color w:val="222A35"/>
              <w:sz w:val="12"/>
              <w:szCs w:val="12"/>
            </w:rPr>
          </w:pPr>
        </w:p>
      </w:tc>
      <w:tc>
        <w:tcPr>
          <w:tcW w:w="3544" w:type="dxa"/>
        </w:tcPr>
        <w:p w:rsidR="00E748CC" w:rsidRPr="005C30D9" w:rsidRDefault="00E748CC" w:rsidP="00565837">
          <w:pPr>
            <w:pStyle w:val="Encabezado"/>
            <w:tabs>
              <w:tab w:val="clear" w:pos="4252"/>
              <w:tab w:val="clear" w:pos="8504"/>
            </w:tabs>
            <w:spacing w:line="264" w:lineRule="auto"/>
            <w:ind w:left="164"/>
            <w:rPr>
              <w:rFonts w:ascii="Arial Narrow" w:hAnsi="Arial Narrow"/>
              <w:color w:val="222A35"/>
              <w:sz w:val="12"/>
              <w:szCs w:val="12"/>
            </w:rPr>
          </w:pP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color w:val="222A35"/>
              <w:sz w:val="12"/>
              <w:szCs w:val="12"/>
            </w:rPr>
          </w:pPr>
        </w:p>
      </w:tc>
    </w:tr>
    <w:tr w:rsidR="00E748CC" w:rsidRPr="0069595D" w:rsidTr="0062482E">
      <w:trPr>
        <w:jc w:val="center"/>
      </w:trPr>
      <w:tc>
        <w:tcPr>
          <w:tcW w:w="4820" w:type="dxa"/>
        </w:tcPr>
        <w:p w:rsidR="00E748CC" w:rsidRPr="005C30D9" w:rsidRDefault="00E748CC" w:rsidP="00565837">
          <w:pPr>
            <w:pStyle w:val="Encabezado"/>
            <w:tabs>
              <w:tab w:val="clear" w:pos="4252"/>
              <w:tab w:val="clear" w:pos="8504"/>
            </w:tabs>
            <w:spacing w:line="264" w:lineRule="auto"/>
            <w:ind w:left="175"/>
            <w:rPr>
              <w:rFonts w:ascii="Arial Narrow" w:hAnsi="Arial Narrow"/>
              <w:color w:val="222A35"/>
              <w:sz w:val="10"/>
              <w:szCs w:val="10"/>
            </w:rPr>
          </w:pPr>
        </w:p>
      </w:tc>
      <w:tc>
        <w:tcPr>
          <w:tcW w:w="3544" w:type="dxa"/>
        </w:tcPr>
        <w:p w:rsidR="00E748CC" w:rsidRPr="005C30D9" w:rsidRDefault="00E748CC" w:rsidP="00565837">
          <w:pPr>
            <w:pStyle w:val="Encabezado"/>
            <w:tabs>
              <w:tab w:val="clear" w:pos="4252"/>
              <w:tab w:val="clear" w:pos="8504"/>
            </w:tabs>
            <w:spacing w:line="264" w:lineRule="auto"/>
            <w:ind w:left="164"/>
            <w:rPr>
              <w:rFonts w:ascii="Arial Narrow" w:hAnsi="Arial Narrow"/>
              <w:color w:val="222A35"/>
              <w:sz w:val="10"/>
              <w:szCs w:val="10"/>
            </w:rPr>
          </w:pP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color w:val="222A35"/>
              <w:sz w:val="10"/>
              <w:szCs w:val="10"/>
            </w:rPr>
          </w:pPr>
        </w:p>
      </w:tc>
    </w:tr>
  </w:tbl>
  <w:p w:rsidR="00E748CC" w:rsidRPr="005C30D9" w:rsidRDefault="00E748CC" w:rsidP="00565837">
    <w:pPr>
      <w:pStyle w:val="Encabezado"/>
      <w:tabs>
        <w:tab w:val="clear" w:pos="4252"/>
        <w:tab w:val="clear" w:pos="8504"/>
      </w:tabs>
      <w:spacing w:line="264" w:lineRule="auto"/>
      <w:rPr>
        <w:rFonts w:ascii="Arial Narrow" w:hAnsi="Arial Narrow"/>
        <w:color w:val="222A35"/>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33" w:rsidRDefault="00270F33" w:rsidP="00D81F8F">
      <w:r>
        <w:separator/>
      </w:r>
    </w:p>
  </w:footnote>
  <w:footnote w:type="continuationSeparator" w:id="0">
    <w:p w:rsidR="00270F33" w:rsidRDefault="00270F33" w:rsidP="00D81F8F">
      <w:r>
        <w:continuationSeparator/>
      </w:r>
    </w:p>
  </w:footnote>
  <w:footnote w:id="1">
    <w:p w:rsidR="00B949FA" w:rsidRPr="00B949FA" w:rsidRDefault="00B949FA" w:rsidP="00B949FA">
      <w:pPr>
        <w:pStyle w:val="Textonotapie"/>
        <w:jc w:val="both"/>
        <w:rPr>
          <w:rFonts w:asciiTheme="minorHAnsi" w:hAnsiTheme="minorHAnsi" w:cstheme="minorHAnsi"/>
          <w:sz w:val="18"/>
          <w:szCs w:val="18"/>
        </w:rPr>
      </w:pPr>
      <w:r w:rsidRPr="00B949FA">
        <w:rPr>
          <w:rStyle w:val="Refdenotaalpie"/>
          <w:rFonts w:asciiTheme="minorHAnsi" w:hAnsiTheme="minorHAnsi" w:cstheme="minorHAnsi"/>
          <w:sz w:val="18"/>
          <w:szCs w:val="18"/>
        </w:rPr>
        <w:footnoteRef/>
      </w:r>
      <w:r w:rsidRPr="00B949FA">
        <w:rPr>
          <w:rFonts w:asciiTheme="minorHAnsi" w:hAnsiTheme="minorHAnsi" w:cstheme="minorHAnsi"/>
          <w:sz w:val="18"/>
          <w:szCs w:val="18"/>
        </w:rPr>
        <w:t xml:space="preserve"> </w:t>
      </w:r>
      <w:bookmarkStart w:id="3" w:name="_Hlk129680588"/>
      <w:r w:rsidRPr="00B949FA">
        <w:rPr>
          <w:rFonts w:asciiTheme="minorHAnsi" w:hAnsiTheme="minorHAnsi" w:cstheme="minorHAnsi"/>
          <w:sz w:val="18"/>
          <w:szCs w:val="18"/>
        </w:rPr>
        <w:t>Debe tenerse en cuenta que el plazo de ejecución del contrato basado comenzará en el momento en que el contratista obtenga, de manera efectiva, el acceso de terceros a redes (ATR) por parte de la empresa distribuidora, conforme a los plazos y con los efectos establecidos en la normativa específica del sector eléctrico</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8CC" w:rsidRDefault="00E748CC" w:rsidP="004C3A63">
    <w:pPr>
      <w:pStyle w:val="Piedepgina"/>
      <w:tabs>
        <w:tab w:val="clear" w:pos="4252"/>
        <w:tab w:val="clear" w:pos="8504"/>
      </w:tabs>
      <w:ind w:left="-851" w:right="-567"/>
      <w:jc w:val="right"/>
    </w:pPr>
    <w:r>
      <w:rPr>
        <w:noProof/>
        <w:lang w:eastAsia="es-ES"/>
      </w:rPr>
      <w:drawing>
        <wp:anchor distT="0" distB="0" distL="114300" distR="114300" simplePos="0" relativeHeight="251658240" behindDoc="1" locked="0" layoutInCell="1" allowOverlap="1">
          <wp:simplePos x="0" y="0"/>
          <wp:positionH relativeFrom="page">
            <wp:posOffset>335717</wp:posOffset>
          </wp:positionH>
          <wp:positionV relativeFrom="page">
            <wp:posOffset>329178</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4C3A63">
      <w:rPr>
        <w:noProof/>
        <w:lang w:eastAsia="es-ES"/>
      </w:rPr>
      <w:drawing>
        <wp:inline distT="0" distB="0" distL="0" distR="0" wp14:anchorId="7171B5DA">
          <wp:extent cx="1008000" cy="720000"/>
          <wp:effectExtent l="0" t="0" r="190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00" cy="720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style="width:13.5pt;height:13.5pt" coordsize="" o:spt="100" o:bullet="t" adj="0,,0" path="" stroked="f">
        <v:stroke joinstyle="miter"/>
        <v:imagedata r:id="rId2" o:title="image9"/>
        <v:formulas/>
        <v:path o:connecttype="segments"/>
      </v:shape>
    </w:pict>
  </w:numPicBullet>
  <w:abstractNum w:abstractNumId="0" w15:restartNumberingAfterBreak="0">
    <w:nsid w:val="061C1906"/>
    <w:multiLevelType w:val="hybridMultilevel"/>
    <w:tmpl w:val="833E546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0006F"/>
    <w:multiLevelType w:val="hybridMultilevel"/>
    <w:tmpl w:val="9E662E08"/>
    <w:lvl w:ilvl="0" w:tplc="0C0A0007">
      <w:start w:val="1"/>
      <w:numFmt w:val="bullet"/>
      <w:lvlText w:val=""/>
      <w:lvlPicBulletId w:val="0"/>
      <w:lvlJc w:val="left"/>
      <w:pPr>
        <w:tabs>
          <w:tab w:val="num" w:pos="1065"/>
        </w:tabs>
        <w:ind w:left="1065" w:hanging="360"/>
      </w:pPr>
      <w:rPr>
        <w:rFonts w:ascii="Symbol" w:hAnsi="Symbol" w:hint="default"/>
        <w:sz w:val="24"/>
      </w:rPr>
    </w:lvl>
    <w:lvl w:ilvl="1" w:tplc="0C0A0007">
      <w:start w:val="1"/>
      <w:numFmt w:val="bullet"/>
      <w:lvlText w:val=""/>
      <w:lvlPicBulletId w:val="0"/>
      <w:lvlJc w:val="left"/>
      <w:pPr>
        <w:tabs>
          <w:tab w:val="num" w:pos="1785"/>
        </w:tabs>
        <w:ind w:left="1785" w:hanging="360"/>
      </w:pPr>
      <w:rPr>
        <w:rFonts w:ascii="Symbol" w:hAnsi="Symbol" w:hint="default"/>
        <w:sz w:val="24"/>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2" w15:restartNumberingAfterBreak="0">
    <w:nsid w:val="0CBD5776"/>
    <w:multiLevelType w:val="hybridMultilevel"/>
    <w:tmpl w:val="1B8AE4D0"/>
    <w:lvl w:ilvl="0" w:tplc="763A2284">
      <w:numFmt w:val="bullet"/>
      <w:lvlText w:val="-"/>
      <w:lvlJc w:val="left"/>
      <w:pPr>
        <w:ind w:left="1065"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D1C20D0"/>
    <w:multiLevelType w:val="hybridMultilevel"/>
    <w:tmpl w:val="45984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A53D42"/>
    <w:multiLevelType w:val="hybridMultilevel"/>
    <w:tmpl w:val="56C64D1E"/>
    <w:lvl w:ilvl="0" w:tplc="4240F2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6C3E81"/>
    <w:multiLevelType w:val="hybridMultilevel"/>
    <w:tmpl w:val="B27CBEC8"/>
    <w:lvl w:ilvl="0" w:tplc="AEBA8EFA">
      <w:numFmt w:val="bullet"/>
      <w:lvlText w:val="-"/>
      <w:lvlJc w:val="left"/>
      <w:pPr>
        <w:ind w:left="360" w:hanging="360"/>
      </w:pPr>
      <w:rPr>
        <w:rFonts w:ascii="Calibri" w:eastAsia="SimSun" w:hAnsi="Calibri" w:cs="Calibri" w:hint="default"/>
      </w:rPr>
    </w:lvl>
    <w:lvl w:ilvl="1" w:tplc="0C0A0019">
      <w:start w:val="1"/>
      <w:numFmt w:val="lowerLetter"/>
      <w:lvlText w:val="%2."/>
      <w:lvlJc w:val="left"/>
      <w:pPr>
        <w:ind w:left="1080" w:hanging="360"/>
      </w:p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20127F8B"/>
    <w:multiLevelType w:val="hybridMultilevel"/>
    <w:tmpl w:val="763677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62D564C"/>
    <w:multiLevelType w:val="hybridMultilevel"/>
    <w:tmpl w:val="C6F6833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A3A3275"/>
    <w:multiLevelType w:val="hybridMultilevel"/>
    <w:tmpl w:val="E71A4F08"/>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F2853F6"/>
    <w:multiLevelType w:val="hybridMultilevel"/>
    <w:tmpl w:val="80D83D74"/>
    <w:lvl w:ilvl="0" w:tplc="21844438">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0E5789B"/>
    <w:multiLevelType w:val="hybridMultilevel"/>
    <w:tmpl w:val="2DB4C5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3C5B28F0"/>
    <w:multiLevelType w:val="hybridMultilevel"/>
    <w:tmpl w:val="9E02479E"/>
    <w:lvl w:ilvl="0" w:tplc="CF7ED4AA">
      <w:start w:val="1"/>
      <w:numFmt w:val="bullet"/>
      <w:lvlText w:val=""/>
      <w:lvlJc w:val="left"/>
      <w:pPr>
        <w:ind w:left="720" w:hanging="360"/>
      </w:pPr>
      <w:rPr>
        <w:rFonts w:ascii="Symbol" w:hAnsi="Symbol" w:hint="default"/>
      </w:rPr>
    </w:lvl>
    <w:lvl w:ilvl="1" w:tplc="CF7ED4AA">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0F2DFA"/>
    <w:multiLevelType w:val="hybridMultilevel"/>
    <w:tmpl w:val="02DCFF0C"/>
    <w:lvl w:ilvl="0" w:tplc="0DCA3DB8">
      <w:start w:val="1"/>
      <w:numFmt w:val="bullet"/>
      <w:lvlText w:val=""/>
      <w:lvlJc w:val="left"/>
      <w:pPr>
        <w:ind w:left="786" w:hanging="360"/>
      </w:pPr>
      <w:rPr>
        <w:rFonts w:ascii="Symbol" w:hAnsi="Symbol" w:hint="default"/>
      </w:rPr>
    </w:lvl>
    <w:lvl w:ilvl="1" w:tplc="0C0A0003">
      <w:start w:val="1"/>
      <w:numFmt w:val="bullet"/>
      <w:lvlText w:val="o"/>
      <w:lvlJc w:val="left"/>
      <w:pPr>
        <w:ind w:left="2727" w:hanging="360"/>
      </w:pPr>
      <w:rPr>
        <w:rFonts w:ascii="Courier New" w:hAnsi="Courier New" w:cs="Courier New" w:hint="default"/>
      </w:rPr>
    </w:lvl>
    <w:lvl w:ilvl="2" w:tplc="0C0A0005">
      <w:start w:val="1"/>
      <w:numFmt w:val="bullet"/>
      <w:lvlText w:val=""/>
      <w:lvlJc w:val="left"/>
      <w:pPr>
        <w:ind w:left="3447" w:hanging="360"/>
      </w:pPr>
      <w:rPr>
        <w:rFonts w:ascii="Wingdings" w:hAnsi="Wingdings" w:hint="default"/>
      </w:rPr>
    </w:lvl>
    <w:lvl w:ilvl="3" w:tplc="0C0A0001">
      <w:start w:val="1"/>
      <w:numFmt w:val="bullet"/>
      <w:lvlText w:val=""/>
      <w:lvlJc w:val="left"/>
      <w:pPr>
        <w:ind w:left="4167" w:hanging="360"/>
      </w:pPr>
      <w:rPr>
        <w:rFonts w:ascii="Symbol" w:hAnsi="Symbol" w:hint="default"/>
      </w:rPr>
    </w:lvl>
    <w:lvl w:ilvl="4" w:tplc="0C0A0003">
      <w:start w:val="1"/>
      <w:numFmt w:val="bullet"/>
      <w:lvlText w:val="o"/>
      <w:lvlJc w:val="left"/>
      <w:pPr>
        <w:ind w:left="4887" w:hanging="360"/>
      </w:pPr>
      <w:rPr>
        <w:rFonts w:ascii="Courier New" w:hAnsi="Courier New" w:cs="Courier New" w:hint="default"/>
      </w:rPr>
    </w:lvl>
    <w:lvl w:ilvl="5" w:tplc="0C0A0005">
      <w:start w:val="1"/>
      <w:numFmt w:val="bullet"/>
      <w:lvlText w:val=""/>
      <w:lvlJc w:val="left"/>
      <w:pPr>
        <w:ind w:left="5607" w:hanging="360"/>
      </w:pPr>
      <w:rPr>
        <w:rFonts w:ascii="Wingdings" w:hAnsi="Wingdings" w:hint="default"/>
      </w:rPr>
    </w:lvl>
    <w:lvl w:ilvl="6" w:tplc="0C0A0001">
      <w:start w:val="1"/>
      <w:numFmt w:val="bullet"/>
      <w:lvlText w:val=""/>
      <w:lvlJc w:val="left"/>
      <w:pPr>
        <w:ind w:left="6327" w:hanging="360"/>
      </w:pPr>
      <w:rPr>
        <w:rFonts w:ascii="Symbol" w:hAnsi="Symbol" w:hint="default"/>
      </w:rPr>
    </w:lvl>
    <w:lvl w:ilvl="7" w:tplc="0C0A0003">
      <w:start w:val="1"/>
      <w:numFmt w:val="bullet"/>
      <w:lvlText w:val="o"/>
      <w:lvlJc w:val="left"/>
      <w:pPr>
        <w:ind w:left="7047" w:hanging="360"/>
      </w:pPr>
      <w:rPr>
        <w:rFonts w:ascii="Courier New" w:hAnsi="Courier New" w:cs="Courier New" w:hint="default"/>
      </w:rPr>
    </w:lvl>
    <w:lvl w:ilvl="8" w:tplc="0C0A0005">
      <w:start w:val="1"/>
      <w:numFmt w:val="bullet"/>
      <w:lvlText w:val=""/>
      <w:lvlJc w:val="left"/>
      <w:pPr>
        <w:ind w:left="7767" w:hanging="360"/>
      </w:pPr>
      <w:rPr>
        <w:rFonts w:ascii="Wingdings" w:hAnsi="Wingdings" w:hint="default"/>
      </w:rPr>
    </w:lvl>
  </w:abstractNum>
  <w:abstractNum w:abstractNumId="13" w15:restartNumberingAfterBreak="0">
    <w:nsid w:val="467007B0"/>
    <w:multiLevelType w:val="hybridMultilevel"/>
    <w:tmpl w:val="DECA9F3A"/>
    <w:lvl w:ilvl="0" w:tplc="0C0A0005">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7">
      <w:start w:val="1"/>
      <w:numFmt w:val="bullet"/>
      <w:lvlText w:val=""/>
      <w:lvlPicBulletId w:val="0"/>
      <w:lvlJc w:val="left"/>
      <w:pPr>
        <w:tabs>
          <w:tab w:val="num" w:pos="2160"/>
        </w:tabs>
        <w:ind w:left="2160" w:hanging="360"/>
      </w:pPr>
      <w:rPr>
        <w:rFonts w:ascii="Symbol" w:hAnsi="Symbol"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E398C"/>
    <w:multiLevelType w:val="hybridMultilevel"/>
    <w:tmpl w:val="EDBE51F2"/>
    <w:lvl w:ilvl="0" w:tplc="2354BB1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D09070">
      <w:start w:val="1"/>
      <w:numFmt w:val="bullet"/>
      <w:lvlText w:val="o"/>
      <w:lvlJc w:val="left"/>
      <w:pPr>
        <w:ind w:left="1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22AD46">
      <w:start w:val="1"/>
      <w:numFmt w:val="bullet"/>
      <w:lvlRestart w:val="0"/>
      <w:lvlText w:val="•"/>
      <w:lvlPicBulletId w:val="1"/>
      <w:lvlJc w:val="left"/>
      <w:pPr>
        <w:ind w:left="19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88534">
      <w:start w:val="1"/>
      <w:numFmt w:val="bullet"/>
      <w:lvlText w:val="•"/>
      <w:lvlJc w:val="left"/>
      <w:pPr>
        <w:ind w:left="2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60290">
      <w:start w:val="1"/>
      <w:numFmt w:val="bullet"/>
      <w:lvlText w:val="o"/>
      <w:lvlJc w:val="left"/>
      <w:pPr>
        <w:ind w:left="3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A407E">
      <w:start w:val="1"/>
      <w:numFmt w:val="bullet"/>
      <w:lvlText w:val="▪"/>
      <w:lvlJc w:val="left"/>
      <w:pPr>
        <w:ind w:left="4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D01EEE">
      <w:start w:val="1"/>
      <w:numFmt w:val="bullet"/>
      <w:lvlText w:val="•"/>
      <w:lvlJc w:val="left"/>
      <w:pPr>
        <w:ind w:left="4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C1738">
      <w:start w:val="1"/>
      <w:numFmt w:val="bullet"/>
      <w:lvlText w:val="o"/>
      <w:lvlJc w:val="left"/>
      <w:pPr>
        <w:ind w:left="56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8317A">
      <w:start w:val="1"/>
      <w:numFmt w:val="bullet"/>
      <w:lvlText w:val="▪"/>
      <w:lvlJc w:val="left"/>
      <w:pPr>
        <w:ind w:left="63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302452C"/>
    <w:multiLevelType w:val="multilevel"/>
    <w:tmpl w:val="F014BE9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6" w15:restartNumberingAfterBreak="0">
    <w:nsid w:val="538B495B"/>
    <w:multiLevelType w:val="hybridMultilevel"/>
    <w:tmpl w:val="0FB859A8"/>
    <w:lvl w:ilvl="0" w:tplc="0C0A0017">
      <w:start w:val="1"/>
      <w:numFmt w:val="lowerLetter"/>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17" w15:restartNumberingAfterBreak="0">
    <w:nsid w:val="53CE4646"/>
    <w:multiLevelType w:val="hybridMultilevel"/>
    <w:tmpl w:val="7D5EFEBC"/>
    <w:lvl w:ilvl="0" w:tplc="064012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2F4B21"/>
    <w:multiLevelType w:val="hybridMultilevel"/>
    <w:tmpl w:val="1C66D5A8"/>
    <w:lvl w:ilvl="0" w:tplc="0DCA3DB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6025C1F"/>
    <w:multiLevelType w:val="hybridMultilevel"/>
    <w:tmpl w:val="062C327A"/>
    <w:lvl w:ilvl="0" w:tplc="3A2E827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15:restartNumberingAfterBreak="0">
    <w:nsid w:val="5EC85CC2"/>
    <w:multiLevelType w:val="hybridMultilevel"/>
    <w:tmpl w:val="368ADEF8"/>
    <w:lvl w:ilvl="0" w:tplc="E46CBB7C">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6AB977B1"/>
    <w:multiLevelType w:val="hybridMultilevel"/>
    <w:tmpl w:val="2DBAAC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6B4C10F9"/>
    <w:multiLevelType w:val="hybridMultilevel"/>
    <w:tmpl w:val="A59E226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DB343B"/>
    <w:multiLevelType w:val="hybridMultilevel"/>
    <w:tmpl w:val="EEA4AB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E7E6F59"/>
    <w:multiLevelType w:val="hybridMultilevel"/>
    <w:tmpl w:val="06902968"/>
    <w:lvl w:ilvl="0" w:tplc="CF7ED4AA">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6"/>
  </w:num>
  <w:num w:numId="5">
    <w:abstractNumId w:val="8"/>
  </w:num>
  <w:num w:numId="6">
    <w:abstractNumId w:val="23"/>
  </w:num>
  <w:num w:numId="7">
    <w:abstractNumId w:val="10"/>
  </w:num>
  <w:num w:numId="8">
    <w:abstractNumId w:val="21"/>
  </w:num>
  <w:num w:numId="9">
    <w:abstractNumId w:val="2"/>
  </w:num>
  <w:num w:numId="10">
    <w:abstractNumId w:val="0"/>
  </w:num>
  <w:num w:numId="11">
    <w:abstractNumId w:val="20"/>
  </w:num>
  <w:num w:numId="12">
    <w:abstractNumId w:val="4"/>
  </w:num>
  <w:num w:numId="13">
    <w:abstractNumId w:val="9"/>
  </w:num>
  <w:num w:numId="14">
    <w:abstractNumId w:val="22"/>
  </w:num>
  <w:num w:numId="15">
    <w:abstractNumId w:val="3"/>
  </w:num>
  <w:num w:numId="16">
    <w:abstractNumId w:val="19"/>
  </w:num>
  <w:num w:numId="17">
    <w:abstractNumId w:val="17"/>
  </w:num>
  <w:num w:numId="18">
    <w:abstractNumId w:val="7"/>
  </w:num>
  <w:num w:numId="19">
    <w:abstractNumId w:val="24"/>
  </w:num>
  <w:num w:numId="20">
    <w:abstractNumId w:val="11"/>
  </w:num>
  <w:num w:numId="21">
    <w:abstractNumId w:val="14"/>
  </w:num>
  <w:num w:numId="22">
    <w:abstractNumId w:val="18"/>
  </w:num>
  <w:num w:numId="23">
    <w:abstractNumId w:val="5"/>
    <w:lvlOverride w:ilvl="0"/>
    <w:lvlOverride w:ilvl="1">
      <w:startOverride w:val="1"/>
    </w:lvlOverride>
    <w:lvlOverride w:ilvl="2"/>
    <w:lvlOverride w:ilvl="3"/>
    <w:lvlOverride w:ilvl="4"/>
    <w:lvlOverride w:ilvl="5"/>
    <w:lvlOverride w:ilvl="6"/>
    <w:lvlOverride w:ilvl="7"/>
    <w:lvlOverride w:ilvl="8"/>
  </w:num>
  <w:num w:numId="24">
    <w:abstractNumId w:val="1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85"/>
    <w:rsid w:val="00000509"/>
    <w:rsid w:val="000020C5"/>
    <w:rsid w:val="00014333"/>
    <w:rsid w:val="0001619B"/>
    <w:rsid w:val="00026237"/>
    <w:rsid w:val="000632D1"/>
    <w:rsid w:val="00076FE1"/>
    <w:rsid w:val="00082329"/>
    <w:rsid w:val="000A68AE"/>
    <w:rsid w:val="000F5B26"/>
    <w:rsid w:val="00153E8B"/>
    <w:rsid w:val="001548D4"/>
    <w:rsid w:val="00184B04"/>
    <w:rsid w:val="001861A5"/>
    <w:rsid w:val="00193117"/>
    <w:rsid w:val="001937BB"/>
    <w:rsid w:val="001C50DA"/>
    <w:rsid w:val="001C611A"/>
    <w:rsid w:val="001C6C0C"/>
    <w:rsid w:val="001E38F2"/>
    <w:rsid w:val="001F1341"/>
    <w:rsid w:val="0020777E"/>
    <w:rsid w:val="00211F25"/>
    <w:rsid w:val="002240F4"/>
    <w:rsid w:val="00245071"/>
    <w:rsid w:val="002503FA"/>
    <w:rsid w:val="00270F33"/>
    <w:rsid w:val="002753C2"/>
    <w:rsid w:val="00275B53"/>
    <w:rsid w:val="002C155C"/>
    <w:rsid w:val="002E5ADD"/>
    <w:rsid w:val="002F60F3"/>
    <w:rsid w:val="0031425E"/>
    <w:rsid w:val="00340731"/>
    <w:rsid w:val="003415B9"/>
    <w:rsid w:val="0036603C"/>
    <w:rsid w:val="0036786E"/>
    <w:rsid w:val="0037191D"/>
    <w:rsid w:val="00376F6D"/>
    <w:rsid w:val="00391797"/>
    <w:rsid w:val="0039328A"/>
    <w:rsid w:val="003C4689"/>
    <w:rsid w:val="003F691A"/>
    <w:rsid w:val="003F729D"/>
    <w:rsid w:val="00446266"/>
    <w:rsid w:val="00450669"/>
    <w:rsid w:val="00454ADE"/>
    <w:rsid w:val="00464DFF"/>
    <w:rsid w:val="004915BE"/>
    <w:rsid w:val="004931BC"/>
    <w:rsid w:val="004B0310"/>
    <w:rsid w:val="004B2A38"/>
    <w:rsid w:val="004C3A63"/>
    <w:rsid w:val="004F1B5B"/>
    <w:rsid w:val="005573A3"/>
    <w:rsid w:val="00565837"/>
    <w:rsid w:val="00566F52"/>
    <w:rsid w:val="0057789D"/>
    <w:rsid w:val="00593271"/>
    <w:rsid w:val="005B7DB2"/>
    <w:rsid w:val="005C30D9"/>
    <w:rsid w:val="005C72F9"/>
    <w:rsid w:val="0062482E"/>
    <w:rsid w:val="00690087"/>
    <w:rsid w:val="0069595D"/>
    <w:rsid w:val="00695A15"/>
    <w:rsid w:val="00742FC1"/>
    <w:rsid w:val="00762F0E"/>
    <w:rsid w:val="007719E5"/>
    <w:rsid w:val="00775644"/>
    <w:rsid w:val="00785DFB"/>
    <w:rsid w:val="007B2971"/>
    <w:rsid w:val="007C25EE"/>
    <w:rsid w:val="007C28BA"/>
    <w:rsid w:val="00805B0B"/>
    <w:rsid w:val="00805B0E"/>
    <w:rsid w:val="00826D62"/>
    <w:rsid w:val="00877EC8"/>
    <w:rsid w:val="008B25D6"/>
    <w:rsid w:val="008E0DAB"/>
    <w:rsid w:val="00902CA8"/>
    <w:rsid w:val="009601EE"/>
    <w:rsid w:val="00964192"/>
    <w:rsid w:val="00965011"/>
    <w:rsid w:val="0097062B"/>
    <w:rsid w:val="009915E8"/>
    <w:rsid w:val="009E4258"/>
    <w:rsid w:val="00A16C36"/>
    <w:rsid w:val="00A178E8"/>
    <w:rsid w:val="00A21D5E"/>
    <w:rsid w:val="00A32441"/>
    <w:rsid w:val="00A44B64"/>
    <w:rsid w:val="00A54C4D"/>
    <w:rsid w:val="00AD7D1E"/>
    <w:rsid w:val="00AE1AE7"/>
    <w:rsid w:val="00AE6B1C"/>
    <w:rsid w:val="00AF5C1D"/>
    <w:rsid w:val="00AF6D9B"/>
    <w:rsid w:val="00B225AE"/>
    <w:rsid w:val="00B304CC"/>
    <w:rsid w:val="00B3458E"/>
    <w:rsid w:val="00B42C57"/>
    <w:rsid w:val="00B47687"/>
    <w:rsid w:val="00B7415C"/>
    <w:rsid w:val="00B74673"/>
    <w:rsid w:val="00B91D9C"/>
    <w:rsid w:val="00B949FA"/>
    <w:rsid w:val="00BC4628"/>
    <w:rsid w:val="00BE7CA4"/>
    <w:rsid w:val="00BF7AC4"/>
    <w:rsid w:val="00C171A9"/>
    <w:rsid w:val="00C20A85"/>
    <w:rsid w:val="00C27124"/>
    <w:rsid w:val="00C30EEB"/>
    <w:rsid w:val="00C52132"/>
    <w:rsid w:val="00C74635"/>
    <w:rsid w:val="00C75085"/>
    <w:rsid w:val="00C7678B"/>
    <w:rsid w:val="00CA0558"/>
    <w:rsid w:val="00CC381F"/>
    <w:rsid w:val="00CD5BF4"/>
    <w:rsid w:val="00CE0972"/>
    <w:rsid w:val="00CE0B1B"/>
    <w:rsid w:val="00CE78A7"/>
    <w:rsid w:val="00CF0768"/>
    <w:rsid w:val="00D011BB"/>
    <w:rsid w:val="00D11BDD"/>
    <w:rsid w:val="00D46D7D"/>
    <w:rsid w:val="00D74D11"/>
    <w:rsid w:val="00D81F8F"/>
    <w:rsid w:val="00DB6271"/>
    <w:rsid w:val="00DB75B7"/>
    <w:rsid w:val="00DC1EF6"/>
    <w:rsid w:val="00DC2A1B"/>
    <w:rsid w:val="00DD248B"/>
    <w:rsid w:val="00E41127"/>
    <w:rsid w:val="00E61AAC"/>
    <w:rsid w:val="00E748CC"/>
    <w:rsid w:val="00E758AC"/>
    <w:rsid w:val="00EB000A"/>
    <w:rsid w:val="00EB53D8"/>
    <w:rsid w:val="00EC197F"/>
    <w:rsid w:val="00EC57F6"/>
    <w:rsid w:val="00EE036D"/>
    <w:rsid w:val="00F04C67"/>
    <w:rsid w:val="00F106FC"/>
    <w:rsid w:val="00F51C9A"/>
    <w:rsid w:val="00FB110A"/>
    <w:rsid w:val="00FC10FE"/>
    <w:rsid w:val="00FE5F82"/>
    <w:rsid w:val="00FF5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D1B89-B503-4530-BC61-2D02BCF8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A85"/>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E748C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tulo2">
    <w:name w:val="heading 2"/>
    <w:basedOn w:val="Normal"/>
    <w:next w:val="Normal"/>
    <w:link w:val="Ttulo2Car"/>
    <w:uiPriority w:val="9"/>
    <w:semiHidden/>
    <w:unhideWhenUsed/>
    <w:qFormat/>
    <w:rsid w:val="005C30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20A85"/>
    <w:pPr>
      <w:tabs>
        <w:tab w:val="center" w:pos="4252"/>
        <w:tab w:val="right" w:pos="8504"/>
      </w:tabs>
    </w:pPr>
  </w:style>
  <w:style w:type="character" w:customStyle="1" w:styleId="PiedepginaCar">
    <w:name w:val="Pie de página Car"/>
    <w:basedOn w:val="Fuentedeprrafopredeter"/>
    <w:link w:val="Piedepgina"/>
    <w:rsid w:val="00C20A85"/>
    <w:rPr>
      <w:rFonts w:ascii="Times New Roman" w:eastAsia="SimSun" w:hAnsi="Times New Roman" w:cs="Times New Roman"/>
      <w:sz w:val="24"/>
      <w:szCs w:val="24"/>
      <w:lang w:eastAsia="zh-CN"/>
    </w:rPr>
  </w:style>
  <w:style w:type="paragraph" w:styleId="Encabezado">
    <w:name w:val="header"/>
    <w:basedOn w:val="Normal"/>
    <w:link w:val="EncabezadoCar"/>
    <w:unhideWhenUsed/>
    <w:rsid w:val="00D81F8F"/>
    <w:pPr>
      <w:tabs>
        <w:tab w:val="center" w:pos="4252"/>
        <w:tab w:val="right" w:pos="8504"/>
      </w:tabs>
    </w:pPr>
  </w:style>
  <w:style w:type="character" w:customStyle="1" w:styleId="EncabezadoCar">
    <w:name w:val="Encabezado Car"/>
    <w:basedOn w:val="Fuentedeprrafopredeter"/>
    <w:link w:val="Encabezado"/>
    <w:rsid w:val="00D81F8F"/>
    <w:rPr>
      <w:rFonts w:ascii="Times New Roman" w:eastAsia="SimSun" w:hAnsi="Times New Roman" w:cs="Times New Roman"/>
      <w:sz w:val="24"/>
      <w:szCs w:val="24"/>
      <w:lang w:eastAsia="zh-CN"/>
    </w:rPr>
  </w:style>
  <w:style w:type="table" w:styleId="Tablaconcuadrcula">
    <w:name w:val="Table Grid"/>
    <w:basedOn w:val="Tablanormal"/>
    <w:uiPriority w:val="59"/>
    <w:rsid w:val="00C5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59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95D"/>
    <w:rPr>
      <w:rFonts w:ascii="Segoe UI" w:eastAsia="SimSun" w:hAnsi="Segoe UI" w:cs="Segoe UI"/>
      <w:sz w:val="18"/>
      <w:szCs w:val="18"/>
      <w:lang w:eastAsia="zh-CN"/>
    </w:rPr>
  </w:style>
  <w:style w:type="character" w:customStyle="1" w:styleId="Ttulo1Car">
    <w:name w:val="Título 1 Car"/>
    <w:basedOn w:val="Fuentedeprrafopredeter"/>
    <w:link w:val="Ttulo1"/>
    <w:uiPriority w:val="9"/>
    <w:rsid w:val="00E748CC"/>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99"/>
    <w:qFormat/>
    <w:rsid w:val="00E748CC"/>
    <w:pPr>
      <w:ind w:left="720"/>
    </w:pPr>
    <w:rPr>
      <w:rFonts w:ascii="Calibri" w:eastAsiaTheme="minorHAnsi" w:hAnsi="Calibri" w:cs="Calibri"/>
      <w:sz w:val="22"/>
      <w:szCs w:val="22"/>
      <w:lang w:eastAsia="es-ES"/>
    </w:rPr>
  </w:style>
  <w:style w:type="paragraph" w:customStyle="1" w:styleId="Default">
    <w:name w:val="Default"/>
    <w:rsid w:val="00153E8B"/>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95A15"/>
    <w:rPr>
      <w:color w:val="0563C1" w:themeColor="hyperlink"/>
      <w:u w:val="single"/>
    </w:rPr>
  </w:style>
  <w:style w:type="character" w:customStyle="1" w:styleId="Ttulo2Car">
    <w:name w:val="Título 2 Car"/>
    <w:basedOn w:val="Fuentedeprrafopredeter"/>
    <w:link w:val="Ttulo2"/>
    <w:uiPriority w:val="9"/>
    <w:semiHidden/>
    <w:rsid w:val="005C30D9"/>
    <w:rPr>
      <w:rFonts w:asciiTheme="majorHAnsi" w:eastAsiaTheme="majorEastAsia" w:hAnsiTheme="majorHAnsi" w:cstheme="majorBidi"/>
      <w:color w:val="2E74B5" w:themeColor="accent1" w:themeShade="BF"/>
      <w:sz w:val="26"/>
      <w:szCs w:val="26"/>
      <w:lang w:eastAsia="zh-CN"/>
    </w:rPr>
  </w:style>
  <w:style w:type="paragraph" w:customStyle="1" w:styleId="TextoPaco">
    <w:name w:val="TextoPaco"/>
    <w:basedOn w:val="Normal"/>
    <w:rsid w:val="00446266"/>
    <w:pPr>
      <w:spacing w:after="120"/>
      <w:jc w:val="both"/>
    </w:pPr>
    <w:rPr>
      <w:rFonts w:ascii="Arial" w:eastAsia="Times New Roman" w:hAnsi="Arial"/>
      <w:szCs w:val="20"/>
      <w:lang w:val="es-ES_tradnl" w:eastAsia="es-ES"/>
    </w:rPr>
  </w:style>
  <w:style w:type="paragraph" w:styleId="Sangradetextonormal">
    <w:name w:val="Body Text Indent"/>
    <w:basedOn w:val="Normal"/>
    <w:link w:val="SangradetextonormalCar"/>
    <w:semiHidden/>
    <w:unhideWhenUsed/>
    <w:rsid w:val="00DB75B7"/>
    <w:pPr>
      <w:ind w:left="705"/>
      <w:jc w:val="both"/>
    </w:pPr>
    <w:rPr>
      <w:rFonts w:ascii="Arial" w:eastAsia="Times New Roman" w:hAnsi="Arial"/>
      <w:szCs w:val="20"/>
      <w:lang w:eastAsia="es-ES"/>
    </w:rPr>
  </w:style>
  <w:style w:type="character" w:customStyle="1" w:styleId="SangradetextonormalCar">
    <w:name w:val="Sangría de texto normal Car"/>
    <w:basedOn w:val="Fuentedeprrafopredeter"/>
    <w:link w:val="Sangradetextonormal"/>
    <w:semiHidden/>
    <w:rsid w:val="00DB75B7"/>
    <w:rPr>
      <w:rFonts w:ascii="Arial" w:eastAsia="Times New Roman" w:hAnsi="Arial" w:cs="Times New Roman"/>
      <w:sz w:val="24"/>
      <w:szCs w:val="20"/>
      <w:lang w:eastAsia="es-ES"/>
    </w:rPr>
  </w:style>
  <w:style w:type="paragraph" w:styleId="Sinespaciado">
    <w:name w:val="No Spacing"/>
    <w:uiPriority w:val="1"/>
    <w:qFormat/>
    <w:rsid w:val="00EE036D"/>
    <w:pPr>
      <w:spacing w:after="0" w:line="240" w:lineRule="auto"/>
    </w:pPr>
  </w:style>
  <w:style w:type="paragraph" w:styleId="Textonotapie">
    <w:name w:val="footnote text"/>
    <w:basedOn w:val="Normal"/>
    <w:link w:val="TextonotapieCar"/>
    <w:uiPriority w:val="99"/>
    <w:semiHidden/>
    <w:unhideWhenUsed/>
    <w:rsid w:val="00EC197F"/>
    <w:rPr>
      <w:sz w:val="20"/>
      <w:szCs w:val="20"/>
    </w:rPr>
  </w:style>
  <w:style w:type="character" w:customStyle="1" w:styleId="TextonotapieCar">
    <w:name w:val="Texto nota pie Car"/>
    <w:basedOn w:val="Fuentedeprrafopredeter"/>
    <w:link w:val="Textonotapie"/>
    <w:uiPriority w:val="99"/>
    <w:semiHidden/>
    <w:rsid w:val="00EC197F"/>
    <w:rPr>
      <w:rFonts w:ascii="Times New Roman" w:eastAsia="SimSun" w:hAnsi="Times New Roman" w:cs="Times New Roman"/>
      <w:sz w:val="20"/>
      <w:szCs w:val="20"/>
      <w:lang w:eastAsia="zh-CN"/>
    </w:rPr>
  </w:style>
  <w:style w:type="character" w:styleId="Refdenotaalpie">
    <w:name w:val="footnote reference"/>
    <w:uiPriority w:val="99"/>
    <w:semiHidden/>
    <w:unhideWhenUsed/>
    <w:rsid w:val="00EC197F"/>
    <w:rPr>
      <w:vertAlign w:val="superscript"/>
    </w:rPr>
  </w:style>
  <w:style w:type="table" w:customStyle="1" w:styleId="TableGrid">
    <w:name w:val="TableGrid"/>
    <w:rsid w:val="00B74673"/>
    <w:pPr>
      <w:spacing w:after="0" w:line="240" w:lineRule="auto"/>
    </w:pPr>
    <w:rPr>
      <w:rFonts w:eastAsia="Times New Roman"/>
      <w:lang w:eastAsia="es-E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B949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1682">
      <w:bodyDiv w:val="1"/>
      <w:marLeft w:val="0"/>
      <w:marRight w:val="0"/>
      <w:marTop w:val="0"/>
      <w:marBottom w:val="0"/>
      <w:divBdr>
        <w:top w:val="none" w:sz="0" w:space="0" w:color="auto"/>
        <w:left w:val="none" w:sz="0" w:space="0" w:color="auto"/>
        <w:bottom w:val="none" w:sz="0" w:space="0" w:color="auto"/>
        <w:right w:val="none" w:sz="0" w:space="0" w:color="auto"/>
      </w:divBdr>
    </w:div>
    <w:div w:id="268969557">
      <w:bodyDiv w:val="1"/>
      <w:marLeft w:val="0"/>
      <w:marRight w:val="0"/>
      <w:marTop w:val="0"/>
      <w:marBottom w:val="0"/>
      <w:divBdr>
        <w:top w:val="none" w:sz="0" w:space="0" w:color="auto"/>
        <w:left w:val="none" w:sz="0" w:space="0" w:color="auto"/>
        <w:bottom w:val="none" w:sz="0" w:space="0" w:color="auto"/>
        <w:right w:val="none" w:sz="0" w:space="0" w:color="auto"/>
      </w:divBdr>
    </w:div>
    <w:div w:id="602302090">
      <w:bodyDiv w:val="1"/>
      <w:marLeft w:val="0"/>
      <w:marRight w:val="0"/>
      <w:marTop w:val="0"/>
      <w:marBottom w:val="0"/>
      <w:divBdr>
        <w:top w:val="none" w:sz="0" w:space="0" w:color="auto"/>
        <w:left w:val="none" w:sz="0" w:space="0" w:color="auto"/>
        <w:bottom w:val="none" w:sz="0" w:space="0" w:color="auto"/>
        <w:right w:val="none" w:sz="0" w:space="0" w:color="auto"/>
      </w:divBdr>
    </w:div>
    <w:div w:id="690692289">
      <w:bodyDiv w:val="1"/>
      <w:marLeft w:val="0"/>
      <w:marRight w:val="0"/>
      <w:marTop w:val="0"/>
      <w:marBottom w:val="0"/>
      <w:divBdr>
        <w:top w:val="none" w:sz="0" w:space="0" w:color="auto"/>
        <w:left w:val="none" w:sz="0" w:space="0" w:color="auto"/>
        <w:bottom w:val="none" w:sz="0" w:space="0" w:color="auto"/>
        <w:right w:val="none" w:sz="0" w:space="0" w:color="auto"/>
      </w:divBdr>
    </w:div>
    <w:div w:id="879394186">
      <w:bodyDiv w:val="1"/>
      <w:marLeft w:val="0"/>
      <w:marRight w:val="0"/>
      <w:marTop w:val="0"/>
      <w:marBottom w:val="0"/>
      <w:divBdr>
        <w:top w:val="none" w:sz="0" w:space="0" w:color="auto"/>
        <w:left w:val="none" w:sz="0" w:space="0" w:color="auto"/>
        <w:bottom w:val="none" w:sz="0" w:space="0" w:color="auto"/>
        <w:right w:val="none" w:sz="0" w:space="0" w:color="auto"/>
      </w:divBdr>
    </w:div>
    <w:div w:id="1298027470">
      <w:bodyDiv w:val="1"/>
      <w:marLeft w:val="0"/>
      <w:marRight w:val="0"/>
      <w:marTop w:val="0"/>
      <w:marBottom w:val="0"/>
      <w:divBdr>
        <w:top w:val="none" w:sz="0" w:space="0" w:color="auto"/>
        <w:left w:val="none" w:sz="0" w:space="0" w:color="auto"/>
        <w:bottom w:val="none" w:sz="0" w:space="0" w:color="auto"/>
        <w:right w:val="none" w:sz="0" w:space="0" w:color="auto"/>
      </w:divBdr>
    </w:div>
    <w:div w:id="1666516169">
      <w:bodyDiv w:val="1"/>
      <w:marLeft w:val="0"/>
      <w:marRight w:val="0"/>
      <w:marTop w:val="0"/>
      <w:marBottom w:val="0"/>
      <w:divBdr>
        <w:top w:val="none" w:sz="0" w:space="0" w:color="auto"/>
        <w:left w:val="none" w:sz="0" w:space="0" w:color="auto"/>
        <w:bottom w:val="none" w:sz="0" w:space="0" w:color="auto"/>
        <w:right w:val="none" w:sz="0" w:space="0" w:color="auto"/>
      </w:divBdr>
    </w:div>
    <w:div w:id="1710110408">
      <w:bodyDiv w:val="1"/>
      <w:marLeft w:val="0"/>
      <w:marRight w:val="0"/>
      <w:marTop w:val="0"/>
      <w:marBottom w:val="0"/>
      <w:divBdr>
        <w:top w:val="none" w:sz="0" w:space="0" w:color="auto"/>
        <w:left w:val="none" w:sz="0" w:space="0" w:color="auto"/>
        <w:bottom w:val="none" w:sz="0" w:space="0" w:color="auto"/>
        <w:right w:val="none" w:sz="0" w:space="0" w:color="auto"/>
      </w:divBdr>
    </w:div>
    <w:div w:id="20674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driguezo@jcc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gdesarrollosostenible@jcc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41BE-A755-41C9-AF07-7100874D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3168</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JCCM</dc:creator>
  <cp:keywords/>
  <dc:description/>
  <cp:lastModifiedBy>Pilar Emilia Gonzalez Arevalo</cp:lastModifiedBy>
  <cp:revision>2</cp:revision>
  <cp:lastPrinted>2020-02-19T08:43:00Z</cp:lastPrinted>
  <dcterms:created xsi:type="dcterms:W3CDTF">2023-05-02T10:01:00Z</dcterms:created>
  <dcterms:modified xsi:type="dcterms:W3CDTF">2023-05-02T10:01:00Z</dcterms:modified>
</cp:coreProperties>
</file>